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DEA7" w14:textId="77777777" w:rsidR="00566A2C" w:rsidRPr="000D1C64" w:rsidRDefault="00566A2C" w:rsidP="00566A2C">
      <w:pPr>
        <w:jc w:val="center"/>
        <w:rPr>
          <w:rFonts w:eastAsia="Times New Roman" w:cstheme="minorHAnsi"/>
          <w:sz w:val="22"/>
          <w:szCs w:val="22"/>
          <w:lang w:eastAsia="pt-BR"/>
        </w:rPr>
      </w:pPr>
    </w:p>
    <w:p w14:paraId="41744D31" w14:textId="77777777" w:rsidR="00D34222" w:rsidRPr="000D1C64" w:rsidRDefault="00D34222" w:rsidP="00D34222">
      <w:pPr>
        <w:rPr>
          <w:rFonts w:eastAsia="Times New Roman" w:cstheme="minorHAnsi"/>
          <w:b/>
          <w:bCs/>
          <w:sz w:val="22"/>
          <w:szCs w:val="22"/>
          <w:lang w:eastAsia="pt-BR"/>
        </w:rPr>
      </w:pPr>
    </w:p>
    <w:p w14:paraId="10A09E7F" w14:textId="77777777" w:rsidR="000D1C64" w:rsidRPr="000D1C64" w:rsidRDefault="000D1C64" w:rsidP="00D34222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</w:p>
    <w:p w14:paraId="04ABDCDC" w14:textId="3EED886A" w:rsidR="006072E7" w:rsidRDefault="006072E7" w:rsidP="006072E7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sz w:val="22"/>
          <w:szCs w:val="22"/>
          <w:lang w:eastAsia="pt-BR"/>
        </w:rPr>
        <w:t>BERNA REALE APRESENTA A INDIVIDUAL ‘AGORA</w:t>
      </w:r>
      <w:r w:rsidR="00C56D79">
        <w:rPr>
          <w:rFonts w:eastAsia="Times New Roman" w:cstheme="minorHAnsi"/>
          <w:b/>
          <w:bCs/>
          <w:sz w:val="22"/>
          <w:szCs w:val="22"/>
          <w:lang w:eastAsia="pt-BR"/>
        </w:rPr>
        <w:t>: RIGHT NOW</w:t>
      </w:r>
      <w:r>
        <w:rPr>
          <w:rFonts w:eastAsia="Times New Roman" w:cstheme="minorHAnsi"/>
          <w:b/>
          <w:bCs/>
          <w:sz w:val="22"/>
          <w:szCs w:val="22"/>
          <w:lang w:eastAsia="pt-BR"/>
        </w:rPr>
        <w:t xml:space="preserve">’ </w:t>
      </w:r>
    </w:p>
    <w:p w14:paraId="50449646" w14:textId="77777777" w:rsidR="006072E7" w:rsidRPr="000D1C64" w:rsidRDefault="006072E7" w:rsidP="006072E7">
      <w:pPr>
        <w:jc w:val="center"/>
        <w:rPr>
          <w:rFonts w:eastAsia="Times New Roman" w:cstheme="minorHAnsi"/>
          <w:b/>
          <w:bCs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sz w:val="22"/>
          <w:szCs w:val="22"/>
          <w:lang w:eastAsia="pt-BR"/>
        </w:rPr>
        <w:t xml:space="preserve">NA </w:t>
      </w:r>
      <w:r w:rsidRPr="000D1C64">
        <w:rPr>
          <w:rFonts w:eastAsia="Times New Roman" w:cstheme="minorHAnsi"/>
          <w:b/>
          <w:bCs/>
          <w:sz w:val="22"/>
          <w:szCs w:val="22"/>
          <w:lang w:eastAsia="pt-BR"/>
        </w:rPr>
        <w:t>NARA ROESLER SÃO PAULO</w:t>
      </w:r>
      <w:r>
        <w:rPr>
          <w:rFonts w:eastAsia="Times New Roman" w:cstheme="minorHAnsi"/>
          <w:b/>
          <w:bCs/>
          <w:sz w:val="22"/>
          <w:szCs w:val="22"/>
          <w:lang w:eastAsia="pt-BR"/>
        </w:rPr>
        <w:t>, A PARTIR DE 28 DE MAIO</w:t>
      </w:r>
    </w:p>
    <w:p w14:paraId="7245D7AA" w14:textId="77777777" w:rsidR="006072E7" w:rsidRPr="000D1C64" w:rsidRDefault="006072E7" w:rsidP="006072E7">
      <w:pPr>
        <w:rPr>
          <w:rFonts w:cstheme="minorHAnsi"/>
          <w:sz w:val="22"/>
          <w:szCs w:val="22"/>
        </w:rPr>
      </w:pPr>
    </w:p>
    <w:p w14:paraId="4641A907" w14:textId="180338EB" w:rsidR="00451763" w:rsidRPr="00451763" w:rsidRDefault="00451763" w:rsidP="00451763">
      <w:pPr>
        <w:jc w:val="center"/>
        <w:rPr>
          <w:rFonts w:cstheme="minorHAnsi"/>
          <w:sz w:val="22"/>
          <w:szCs w:val="22"/>
        </w:rPr>
      </w:pPr>
      <w:r w:rsidRPr="00451763">
        <w:rPr>
          <w:rFonts w:cstheme="minorHAnsi"/>
          <w:sz w:val="22"/>
          <w:szCs w:val="22"/>
        </w:rPr>
        <w:t xml:space="preserve">Exposição reunirá fotografias, </w:t>
      </w:r>
      <w:r w:rsidR="00AD58DE">
        <w:rPr>
          <w:rFonts w:cstheme="minorHAnsi"/>
          <w:sz w:val="22"/>
          <w:szCs w:val="22"/>
        </w:rPr>
        <w:t xml:space="preserve">uma instalação e pinturas </w:t>
      </w:r>
      <w:r w:rsidRPr="00451763">
        <w:rPr>
          <w:rFonts w:cstheme="minorHAnsi"/>
          <w:sz w:val="22"/>
          <w:szCs w:val="22"/>
        </w:rPr>
        <w:t xml:space="preserve">que buscam refletir, através </w:t>
      </w:r>
    </w:p>
    <w:p w14:paraId="4FE1F67E" w14:textId="5FFE3919" w:rsidR="009216F7" w:rsidRDefault="00451763" w:rsidP="00451763">
      <w:pPr>
        <w:jc w:val="center"/>
        <w:rPr>
          <w:rFonts w:cstheme="minorHAnsi"/>
          <w:sz w:val="22"/>
          <w:szCs w:val="22"/>
        </w:rPr>
      </w:pPr>
      <w:r w:rsidRPr="00451763">
        <w:rPr>
          <w:rFonts w:cstheme="minorHAnsi"/>
          <w:sz w:val="22"/>
          <w:szCs w:val="22"/>
        </w:rPr>
        <w:t>da linguagem da moda, sobre como a mídia contemporânea lida com a violência</w:t>
      </w:r>
    </w:p>
    <w:p w14:paraId="36E15FD4" w14:textId="77777777" w:rsidR="00451763" w:rsidRDefault="00451763" w:rsidP="00451763">
      <w:pPr>
        <w:jc w:val="center"/>
        <w:rPr>
          <w:rFonts w:cstheme="minorHAnsi"/>
          <w:sz w:val="22"/>
          <w:szCs w:val="22"/>
        </w:rPr>
      </w:pPr>
    </w:p>
    <w:p w14:paraId="20B5FC38" w14:textId="4DEBEFF1" w:rsidR="009216F7" w:rsidRPr="006072E7" w:rsidRDefault="009216F7" w:rsidP="009216F7">
      <w:pPr>
        <w:jc w:val="center"/>
        <w:rPr>
          <w:sz w:val="22"/>
          <w:szCs w:val="22"/>
        </w:rPr>
      </w:pPr>
      <w:r w:rsidRPr="006072E7">
        <w:rPr>
          <w:sz w:val="22"/>
          <w:szCs w:val="22"/>
        </w:rPr>
        <w:t>Fotos</w:t>
      </w:r>
      <w:r w:rsidR="006072E7" w:rsidRPr="006072E7">
        <w:rPr>
          <w:sz w:val="22"/>
          <w:szCs w:val="22"/>
        </w:rPr>
        <w:t>:</w:t>
      </w:r>
    </w:p>
    <w:p w14:paraId="6F60D1BB" w14:textId="2E5B6934" w:rsidR="006072E7" w:rsidRPr="006072E7" w:rsidRDefault="00A702BA" w:rsidP="009216F7">
      <w:pPr>
        <w:jc w:val="center"/>
        <w:rPr>
          <w:sz w:val="22"/>
          <w:szCs w:val="22"/>
        </w:rPr>
      </w:pPr>
      <w:hyperlink r:id="rId7" w:history="1">
        <w:r w:rsidR="006072E7" w:rsidRPr="006072E7">
          <w:rPr>
            <w:rStyle w:val="Hyperlink"/>
            <w:sz w:val="22"/>
            <w:szCs w:val="22"/>
          </w:rPr>
          <w:t>https://bit.ly/3w9LImZ</w:t>
        </w:r>
      </w:hyperlink>
    </w:p>
    <w:p w14:paraId="314BE8E8" w14:textId="0099B4E8" w:rsidR="000D1C64" w:rsidRPr="000D1C64" w:rsidRDefault="000D1C64" w:rsidP="000D1C64">
      <w:pPr>
        <w:jc w:val="both"/>
        <w:rPr>
          <w:rFonts w:eastAsia="Times New Roman" w:cstheme="minorHAnsi"/>
          <w:sz w:val="22"/>
          <w:szCs w:val="22"/>
          <w:lang w:eastAsia="pt-BR"/>
        </w:rPr>
      </w:pPr>
    </w:p>
    <w:p w14:paraId="5FFE6F9C" w14:textId="77777777" w:rsidR="000D1C64" w:rsidRPr="00C56D79" w:rsidRDefault="000D1C64" w:rsidP="00C56D79">
      <w:pPr>
        <w:jc w:val="both"/>
        <w:rPr>
          <w:rFonts w:eastAsia="Times New Roman" w:cstheme="minorHAnsi"/>
          <w:sz w:val="22"/>
          <w:szCs w:val="22"/>
          <w:lang w:eastAsia="pt-BR"/>
        </w:rPr>
      </w:pPr>
    </w:p>
    <w:p w14:paraId="5A4BE0F3" w14:textId="1907B995" w:rsidR="00C56D79" w:rsidRPr="00C56D79" w:rsidRDefault="00AF59B6" w:rsidP="00C56D79">
      <w:pPr>
        <w:jc w:val="both"/>
        <w:rPr>
          <w:sz w:val="22"/>
          <w:szCs w:val="22"/>
        </w:rPr>
      </w:pPr>
      <w:r w:rsidRPr="00AF59B6">
        <w:rPr>
          <w:rFonts w:cstheme="minorHAnsi"/>
          <w:b/>
          <w:sz w:val="22"/>
          <w:szCs w:val="22"/>
        </w:rPr>
        <w:t xml:space="preserve">Berna </w:t>
      </w:r>
      <w:proofErr w:type="spellStart"/>
      <w:r w:rsidRPr="00AF59B6">
        <w:rPr>
          <w:rFonts w:cstheme="minorHAnsi"/>
          <w:b/>
          <w:sz w:val="22"/>
          <w:szCs w:val="22"/>
        </w:rPr>
        <w:t>Reale</w:t>
      </w:r>
      <w:proofErr w:type="spellEnd"/>
      <w:r>
        <w:rPr>
          <w:rFonts w:cstheme="minorHAnsi"/>
          <w:sz w:val="22"/>
          <w:szCs w:val="22"/>
        </w:rPr>
        <w:t xml:space="preserve"> inaugura a exposição </w:t>
      </w:r>
      <w:r w:rsidRPr="00AF59B6">
        <w:rPr>
          <w:rFonts w:cstheme="minorHAnsi"/>
          <w:b/>
          <w:sz w:val="22"/>
          <w:szCs w:val="22"/>
        </w:rPr>
        <w:t>‘</w:t>
      </w:r>
      <w:r w:rsidRPr="00AF59B6">
        <w:rPr>
          <w:b/>
          <w:sz w:val="22"/>
          <w:szCs w:val="22"/>
        </w:rPr>
        <w:t xml:space="preserve">Agora: </w:t>
      </w:r>
      <w:proofErr w:type="spellStart"/>
      <w:r w:rsidRPr="00AF59B6">
        <w:rPr>
          <w:b/>
          <w:sz w:val="22"/>
          <w:szCs w:val="22"/>
        </w:rPr>
        <w:t>Right</w:t>
      </w:r>
      <w:proofErr w:type="spellEnd"/>
      <w:r w:rsidRPr="00AF59B6">
        <w:rPr>
          <w:b/>
          <w:sz w:val="22"/>
          <w:szCs w:val="22"/>
        </w:rPr>
        <w:t xml:space="preserve"> </w:t>
      </w:r>
      <w:proofErr w:type="spellStart"/>
      <w:r w:rsidRPr="00AF59B6">
        <w:rPr>
          <w:b/>
          <w:sz w:val="22"/>
          <w:szCs w:val="22"/>
        </w:rPr>
        <w:t>Now</w:t>
      </w:r>
      <w:proofErr w:type="spellEnd"/>
      <w:r w:rsidRPr="00AF59B6">
        <w:rPr>
          <w:b/>
          <w:sz w:val="22"/>
          <w:szCs w:val="22"/>
        </w:rPr>
        <w:t>’</w:t>
      </w:r>
      <w:r>
        <w:rPr>
          <w:sz w:val="22"/>
          <w:szCs w:val="22"/>
        </w:rPr>
        <w:t xml:space="preserve"> no</w:t>
      </w:r>
      <w:r w:rsidRPr="000D1C64">
        <w:rPr>
          <w:rFonts w:cstheme="minorHAnsi"/>
          <w:sz w:val="22"/>
          <w:szCs w:val="22"/>
        </w:rPr>
        <w:t xml:space="preserve"> dia </w:t>
      </w:r>
      <w:r>
        <w:rPr>
          <w:rFonts w:cstheme="minorHAnsi"/>
          <w:b/>
          <w:bCs/>
          <w:sz w:val="22"/>
          <w:szCs w:val="22"/>
        </w:rPr>
        <w:t xml:space="preserve">28 de maio, </w:t>
      </w:r>
      <w:r w:rsidRPr="000D1C64">
        <w:rPr>
          <w:rFonts w:cstheme="minorHAnsi"/>
          <w:sz w:val="22"/>
          <w:szCs w:val="22"/>
        </w:rPr>
        <w:t xml:space="preserve">na sede paulistana da </w:t>
      </w:r>
      <w:r w:rsidRPr="000D1C64">
        <w:rPr>
          <w:rFonts w:cstheme="minorHAnsi"/>
          <w:b/>
          <w:bCs/>
          <w:sz w:val="22"/>
          <w:szCs w:val="22"/>
        </w:rPr>
        <w:t xml:space="preserve">Nara </w:t>
      </w:r>
      <w:proofErr w:type="spellStart"/>
      <w:r w:rsidRPr="00AF59B6">
        <w:rPr>
          <w:rFonts w:cstheme="minorHAnsi"/>
          <w:bCs/>
          <w:sz w:val="22"/>
          <w:szCs w:val="22"/>
        </w:rPr>
        <w:t>Roesler</w:t>
      </w:r>
      <w:proofErr w:type="spellEnd"/>
      <w:r>
        <w:rPr>
          <w:rFonts w:cstheme="minorHAnsi"/>
          <w:sz w:val="22"/>
          <w:szCs w:val="22"/>
        </w:rPr>
        <w:t xml:space="preserve">. </w:t>
      </w:r>
      <w:r w:rsidR="0009615F" w:rsidRPr="0009615F">
        <w:rPr>
          <w:sz w:val="22"/>
          <w:szCs w:val="22"/>
        </w:rPr>
        <w:t>A artista paraense,</w:t>
      </w:r>
      <w:r w:rsidR="0009615F">
        <w:rPr>
          <w:b/>
          <w:sz w:val="22"/>
          <w:szCs w:val="22"/>
        </w:rPr>
        <w:t xml:space="preserve"> </w:t>
      </w:r>
      <w:r w:rsidR="00C56D79" w:rsidRPr="00C56D79">
        <w:rPr>
          <w:sz w:val="22"/>
          <w:szCs w:val="22"/>
        </w:rPr>
        <w:t xml:space="preserve">conhecida por sua prática performática de contundente discurso político, apresenta um novo corpo de trabalho, entre fotografias, instalações e, pela primeira vez, pinturas. </w:t>
      </w:r>
      <w:r w:rsidR="0009615F">
        <w:rPr>
          <w:rFonts w:cstheme="minorHAnsi"/>
          <w:sz w:val="22"/>
          <w:szCs w:val="22"/>
        </w:rPr>
        <w:t xml:space="preserve">Com curadoria de </w:t>
      </w:r>
      <w:r w:rsidR="0009615F" w:rsidRPr="00AF59B6">
        <w:rPr>
          <w:b/>
          <w:sz w:val="22"/>
          <w:szCs w:val="22"/>
        </w:rPr>
        <w:t xml:space="preserve">Claudia </w:t>
      </w:r>
      <w:proofErr w:type="spellStart"/>
      <w:r w:rsidR="0009615F" w:rsidRPr="00AF59B6">
        <w:rPr>
          <w:b/>
          <w:sz w:val="22"/>
          <w:szCs w:val="22"/>
        </w:rPr>
        <w:t>Calirman</w:t>
      </w:r>
      <w:proofErr w:type="spellEnd"/>
      <w:r w:rsidR="0009615F">
        <w:rPr>
          <w:sz w:val="22"/>
          <w:szCs w:val="22"/>
        </w:rPr>
        <w:t xml:space="preserve">, a </w:t>
      </w:r>
      <w:r w:rsidR="0009615F" w:rsidRPr="00C56D79">
        <w:rPr>
          <w:sz w:val="22"/>
          <w:szCs w:val="22"/>
        </w:rPr>
        <w:t>mostra perman</w:t>
      </w:r>
      <w:r w:rsidR="0009615F">
        <w:rPr>
          <w:sz w:val="22"/>
          <w:szCs w:val="22"/>
        </w:rPr>
        <w:t>ece em exibição até 23 de julho</w:t>
      </w:r>
      <w:r w:rsidR="0009615F" w:rsidRPr="00C56D79">
        <w:rPr>
          <w:sz w:val="22"/>
          <w:szCs w:val="22"/>
        </w:rPr>
        <w:t>.</w:t>
      </w:r>
    </w:p>
    <w:p w14:paraId="2C01ABB0" w14:textId="77777777" w:rsidR="00C56D79" w:rsidRPr="00C56D79" w:rsidRDefault="00C56D79" w:rsidP="00C56D79">
      <w:pPr>
        <w:jc w:val="both"/>
        <w:rPr>
          <w:i/>
          <w:sz w:val="22"/>
          <w:szCs w:val="22"/>
        </w:rPr>
      </w:pPr>
    </w:p>
    <w:p w14:paraId="57243782" w14:textId="46ACA0E3" w:rsidR="00C56D79" w:rsidRPr="00C56D79" w:rsidRDefault="002271DB" w:rsidP="00C56D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‘</w:t>
      </w:r>
      <w:r w:rsidR="00C56D79" w:rsidRPr="002271DB">
        <w:rPr>
          <w:b/>
          <w:sz w:val="22"/>
          <w:szCs w:val="22"/>
        </w:rPr>
        <w:t>Agora</w:t>
      </w:r>
      <w:r>
        <w:rPr>
          <w:b/>
          <w:sz w:val="22"/>
          <w:szCs w:val="22"/>
        </w:rPr>
        <w:t>’</w:t>
      </w:r>
      <w:r w:rsidR="00C56D79" w:rsidRPr="002271DB">
        <w:rPr>
          <w:b/>
          <w:sz w:val="22"/>
          <w:szCs w:val="22"/>
        </w:rPr>
        <w:t xml:space="preserve"> </w:t>
      </w:r>
      <w:r w:rsidR="00C56D79" w:rsidRPr="00C56D79">
        <w:rPr>
          <w:sz w:val="22"/>
          <w:szCs w:val="22"/>
        </w:rPr>
        <w:t xml:space="preserve">é uma palavra que comunica a urgência, convocando nossa atenção para os acontecimentos do presente, assim, a escolha do título da terceira individual de </w:t>
      </w:r>
      <w:proofErr w:type="spellStart"/>
      <w:r w:rsidR="00C56D79" w:rsidRPr="00AF59B6">
        <w:rPr>
          <w:b/>
          <w:sz w:val="22"/>
          <w:szCs w:val="22"/>
        </w:rPr>
        <w:t>Reale</w:t>
      </w:r>
      <w:proofErr w:type="spellEnd"/>
      <w:r w:rsidR="00C56D79" w:rsidRPr="00C56D79">
        <w:rPr>
          <w:sz w:val="22"/>
          <w:szCs w:val="22"/>
        </w:rPr>
        <w:t xml:space="preserve"> na </w:t>
      </w:r>
      <w:r w:rsidR="00C56D79" w:rsidRPr="00AF59B6">
        <w:rPr>
          <w:b/>
          <w:sz w:val="22"/>
          <w:szCs w:val="22"/>
        </w:rPr>
        <w:t xml:space="preserve">Nara </w:t>
      </w:r>
      <w:proofErr w:type="spellStart"/>
      <w:r w:rsidR="00C56D79" w:rsidRPr="00AF59B6">
        <w:rPr>
          <w:b/>
          <w:sz w:val="22"/>
          <w:szCs w:val="22"/>
        </w:rPr>
        <w:t>Roesler</w:t>
      </w:r>
      <w:proofErr w:type="spellEnd"/>
      <w:r w:rsidR="00C56D79" w:rsidRPr="00C56D79">
        <w:rPr>
          <w:sz w:val="22"/>
          <w:szCs w:val="22"/>
        </w:rPr>
        <w:t xml:space="preserve"> visa ressaltar a ideia de atualidade. Para isso, </w:t>
      </w:r>
      <w:r w:rsidR="00C56D79" w:rsidRPr="00AF59B6">
        <w:rPr>
          <w:b/>
          <w:sz w:val="22"/>
          <w:szCs w:val="22"/>
        </w:rPr>
        <w:t xml:space="preserve">Berna </w:t>
      </w:r>
      <w:proofErr w:type="spellStart"/>
      <w:r w:rsidR="00C56D79" w:rsidRPr="00AF59B6">
        <w:rPr>
          <w:b/>
          <w:sz w:val="22"/>
          <w:szCs w:val="22"/>
        </w:rPr>
        <w:t>Reale</w:t>
      </w:r>
      <w:proofErr w:type="spellEnd"/>
      <w:r w:rsidR="00C56D79" w:rsidRPr="00C56D79">
        <w:rPr>
          <w:sz w:val="22"/>
          <w:szCs w:val="22"/>
        </w:rPr>
        <w:t xml:space="preserve"> busca na linguagem da moda, em suas cores e abordagens publicitárias, as formas para comunicar o modo como a mídia contemporânea lida com a violência. Assim como as passarelas e revistas ditam tendências que serão superadas instantes depois, os veículos de comunicação passam de um crime a outro, sempre com imagens impactantes a serem consumidas pelo público. Por outro lado, a mostra nos lembra que o tempo da violência é também o tempo presente, tendo em vista que, a cada instante, em algum lugar do mundo, alguém é vítima de alguma forma de agressão.</w:t>
      </w:r>
    </w:p>
    <w:p w14:paraId="23725563" w14:textId="77777777" w:rsidR="00C56D79" w:rsidRPr="00C56D79" w:rsidRDefault="00C56D79" w:rsidP="00C56D79">
      <w:pPr>
        <w:jc w:val="both"/>
        <w:rPr>
          <w:i/>
          <w:sz w:val="22"/>
          <w:szCs w:val="22"/>
        </w:rPr>
      </w:pPr>
    </w:p>
    <w:p w14:paraId="744284AA" w14:textId="2804FB9F" w:rsidR="00C56D79" w:rsidRPr="00C56D79" w:rsidRDefault="00C56D79" w:rsidP="00C56D79">
      <w:pPr>
        <w:jc w:val="both"/>
        <w:rPr>
          <w:sz w:val="22"/>
          <w:szCs w:val="22"/>
          <w:highlight w:val="white"/>
        </w:rPr>
      </w:pPr>
      <w:r w:rsidRPr="00C56D79">
        <w:rPr>
          <w:sz w:val="22"/>
          <w:szCs w:val="22"/>
        </w:rPr>
        <w:t xml:space="preserve">Observando isso, </w:t>
      </w:r>
      <w:proofErr w:type="spellStart"/>
      <w:r w:rsidRPr="00AF59B6">
        <w:rPr>
          <w:b/>
          <w:sz w:val="22"/>
          <w:szCs w:val="22"/>
        </w:rPr>
        <w:t>Reale</w:t>
      </w:r>
      <w:proofErr w:type="spellEnd"/>
      <w:r w:rsidRPr="00AF59B6">
        <w:rPr>
          <w:b/>
          <w:sz w:val="22"/>
          <w:szCs w:val="22"/>
        </w:rPr>
        <w:t xml:space="preserve"> </w:t>
      </w:r>
      <w:r w:rsidRPr="00C56D79">
        <w:rPr>
          <w:sz w:val="22"/>
          <w:szCs w:val="22"/>
        </w:rPr>
        <w:t xml:space="preserve">criou uma série de fotografias que poderiam facilmente estar em publicações de moda e </w:t>
      </w:r>
      <w:r w:rsidRPr="0009615F">
        <w:rPr>
          <w:i/>
          <w:sz w:val="22"/>
          <w:szCs w:val="22"/>
        </w:rPr>
        <w:t>outdoors</w:t>
      </w:r>
      <w:r w:rsidRPr="00C56D79">
        <w:rPr>
          <w:sz w:val="22"/>
          <w:szCs w:val="22"/>
        </w:rPr>
        <w:t xml:space="preserve">, se não fosse a estranheza dos acessórios que elas parecem anunciar, tais como algemas, em </w:t>
      </w:r>
      <w:r w:rsidR="0009615F">
        <w:rPr>
          <w:sz w:val="22"/>
          <w:szCs w:val="22"/>
        </w:rPr>
        <w:t>‘</w:t>
      </w:r>
      <w:r w:rsidRPr="0009615F">
        <w:rPr>
          <w:b/>
          <w:sz w:val="22"/>
          <w:szCs w:val="22"/>
        </w:rPr>
        <w:t>Cabeças raspadas</w:t>
      </w:r>
      <w:r w:rsidR="0009615F" w:rsidRPr="0009615F">
        <w:rPr>
          <w:b/>
          <w:sz w:val="22"/>
          <w:szCs w:val="22"/>
        </w:rPr>
        <w:t>’</w:t>
      </w:r>
      <w:r w:rsidRPr="00C56D79">
        <w:rPr>
          <w:i/>
          <w:sz w:val="22"/>
          <w:szCs w:val="22"/>
        </w:rPr>
        <w:t xml:space="preserve"> </w:t>
      </w:r>
      <w:r w:rsidRPr="00C56D79">
        <w:rPr>
          <w:sz w:val="22"/>
          <w:szCs w:val="22"/>
        </w:rPr>
        <w:t xml:space="preserve">(2022), e </w:t>
      </w:r>
      <w:proofErr w:type="spellStart"/>
      <w:r w:rsidRPr="00C56D79">
        <w:rPr>
          <w:sz w:val="22"/>
          <w:szCs w:val="22"/>
        </w:rPr>
        <w:t>tornozeleiras</w:t>
      </w:r>
      <w:proofErr w:type="spellEnd"/>
      <w:r w:rsidRPr="00C56D79">
        <w:rPr>
          <w:sz w:val="22"/>
          <w:szCs w:val="22"/>
        </w:rPr>
        <w:t xml:space="preserve"> eletrônicas, em </w:t>
      </w:r>
      <w:r w:rsidR="0009615F" w:rsidRPr="0009615F">
        <w:rPr>
          <w:b/>
          <w:sz w:val="22"/>
          <w:szCs w:val="22"/>
        </w:rPr>
        <w:t>‘</w:t>
      </w:r>
      <w:r w:rsidRPr="0009615F">
        <w:rPr>
          <w:b/>
          <w:sz w:val="22"/>
          <w:szCs w:val="22"/>
        </w:rPr>
        <w:t>Ligadas</w:t>
      </w:r>
      <w:r w:rsidR="0009615F" w:rsidRPr="0009615F">
        <w:rPr>
          <w:b/>
          <w:sz w:val="22"/>
          <w:szCs w:val="22"/>
        </w:rPr>
        <w:t>’</w:t>
      </w:r>
      <w:r w:rsidRPr="00C56D79">
        <w:rPr>
          <w:i/>
          <w:sz w:val="22"/>
          <w:szCs w:val="22"/>
        </w:rPr>
        <w:t xml:space="preserve"> </w:t>
      </w:r>
      <w:r w:rsidRPr="00C56D79">
        <w:rPr>
          <w:sz w:val="22"/>
          <w:szCs w:val="22"/>
        </w:rPr>
        <w:t xml:space="preserve">(2022) e </w:t>
      </w:r>
      <w:r w:rsidR="0009615F" w:rsidRPr="0009615F">
        <w:rPr>
          <w:b/>
          <w:sz w:val="22"/>
          <w:szCs w:val="22"/>
        </w:rPr>
        <w:t>‘Acorda Alice</w:t>
      </w:r>
      <w:r w:rsidR="0009615F">
        <w:rPr>
          <w:i/>
          <w:sz w:val="22"/>
          <w:szCs w:val="22"/>
        </w:rPr>
        <w:t xml:space="preserve">’ </w:t>
      </w:r>
      <w:r w:rsidRPr="00C56D79">
        <w:rPr>
          <w:sz w:val="22"/>
          <w:szCs w:val="22"/>
        </w:rPr>
        <w:t xml:space="preserve">(2022). Apesar de serem imagens construídas pela artista, </w:t>
      </w:r>
      <w:proofErr w:type="spellStart"/>
      <w:r w:rsidRPr="00AF59B6">
        <w:rPr>
          <w:b/>
          <w:sz w:val="22"/>
          <w:szCs w:val="22"/>
        </w:rPr>
        <w:t>Reale</w:t>
      </w:r>
      <w:proofErr w:type="spellEnd"/>
      <w:r w:rsidRPr="00C56D79">
        <w:rPr>
          <w:sz w:val="22"/>
          <w:szCs w:val="22"/>
          <w:highlight w:val="white"/>
        </w:rPr>
        <w:t xml:space="preserve"> não visa celebrar ou estetizar ações abomináveis, justamente por compreender os riscos da banalização da violência. Na realidade, para revelar seus efeitos, apontar os algozes e evidenciar os modos como a violência é </w:t>
      </w:r>
      <w:proofErr w:type="spellStart"/>
      <w:r w:rsidRPr="00C56D79">
        <w:rPr>
          <w:sz w:val="22"/>
          <w:szCs w:val="22"/>
          <w:highlight w:val="white"/>
        </w:rPr>
        <w:t>fetichizada</w:t>
      </w:r>
      <w:proofErr w:type="spellEnd"/>
      <w:r w:rsidRPr="00C56D79">
        <w:rPr>
          <w:sz w:val="22"/>
          <w:szCs w:val="22"/>
          <w:highlight w:val="white"/>
        </w:rPr>
        <w:t xml:space="preserve"> e </w:t>
      </w:r>
      <w:proofErr w:type="spellStart"/>
      <w:r w:rsidRPr="00C56D79">
        <w:rPr>
          <w:sz w:val="22"/>
          <w:szCs w:val="22"/>
          <w:highlight w:val="white"/>
        </w:rPr>
        <w:t>espetacularizada</w:t>
      </w:r>
      <w:proofErr w:type="spellEnd"/>
      <w:r w:rsidRPr="00C56D79">
        <w:rPr>
          <w:sz w:val="22"/>
          <w:szCs w:val="22"/>
          <w:highlight w:val="white"/>
        </w:rPr>
        <w:t xml:space="preserve"> na cultura, a artista recorre muitas vezes à alegoria como estratégia, construindo imagens cuja força reside justamente na abertura de sentidos possíveis e na abrangência com que lida com o tema da violência.</w:t>
      </w:r>
    </w:p>
    <w:p w14:paraId="36E85576" w14:textId="77777777" w:rsidR="00C56D79" w:rsidRPr="00C56D79" w:rsidRDefault="00C56D79" w:rsidP="00C56D79">
      <w:pPr>
        <w:jc w:val="both"/>
        <w:rPr>
          <w:sz w:val="22"/>
          <w:szCs w:val="22"/>
        </w:rPr>
      </w:pPr>
    </w:p>
    <w:p w14:paraId="0A235255" w14:textId="26DEAC79" w:rsidR="00C56D79" w:rsidRPr="00C56D79" w:rsidRDefault="00C56D79" w:rsidP="00C56D79">
      <w:pPr>
        <w:jc w:val="both"/>
        <w:rPr>
          <w:color w:val="202124"/>
          <w:sz w:val="22"/>
          <w:szCs w:val="22"/>
          <w:highlight w:val="white"/>
          <w:vertAlign w:val="subscript"/>
        </w:rPr>
      </w:pPr>
      <w:r w:rsidRPr="00C56D79">
        <w:rPr>
          <w:sz w:val="22"/>
          <w:szCs w:val="22"/>
        </w:rPr>
        <w:t>Em uma das salas da galeria, revestida – das paredes ao chão – de prateado, encontram-se seis pin</w:t>
      </w:r>
      <w:r w:rsidR="00A827B5">
        <w:rPr>
          <w:sz w:val="22"/>
          <w:szCs w:val="22"/>
        </w:rPr>
        <w:t>turas a</w:t>
      </w:r>
      <w:r w:rsidRPr="00C56D79">
        <w:rPr>
          <w:sz w:val="22"/>
          <w:szCs w:val="22"/>
        </w:rPr>
        <w:t xml:space="preserve"> óleo sobre chapas de metal, portando representações de corpos violentados. Essas pinturas de </w:t>
      </w:r>
      <w:proofErr w:type="spellStart"/>
      <w:r w:rsidRPr="00AF59B6">
        <w:rPr>
          <w:b/>
          <w:sz w:val="22"/>
          <w:szCs w:val="22"/>
        </w:rPr>
        <w:t>Reale</w:t>
      </w:r>
      <w:proofErr w:type="spellEnd"/>
      <w:r w:rsidRPr="00AF59B6">
        <w:rPr>
          <w:b/>
          <w:sz w:val="22"/>
          <w:szCs w:val="22"/>
        </w:rPr>
        <w:t xml:space="preserve"> </w:t>
      </w:r>
      <w:r w:rsidRPr="00C56D79">
        <w:rPr>
          <w:sz w:val="22"/>
          <w:szCs w:val="22"/>
        </w:rPr>
        <w:t xml:space="preserve">são, nas palavras da artista, "sobre a realidade, sem serem realistas". A artista não está preocupada em representar a violência tal como ela a encara em seu trabalho como perita criminal no </w:t>
      </w:r>
      <w:r w:rsidRPr="00C56D79">
        <w:rPr>
          <w:sz w:val="22"/>
          <w:szCs w:val="22"/>
          <w:highlight w:val="white"/>
        </w:rPr>
        <w:t>Centro de Perícias Científicas Renato Chaves, em Belém</w:t>
      </w:r>
      <w:r w:rsidRPr="00C56D79">
        <w:rPr>
          <w:sz w:val="22"/>
          <w:szCs w:val="22"/>
        </w:rPr>
        <w:t>, mas de recriá-la de modo a evidenciar a ambiguidade de nossa relação com essas imagens. Como o</w:t>
      </w:r>
      <w:r w:rsidRPr="00C56D79">
        <w:rPr>
          <w:color w:val="202124"/>
          <w:sz w:val="22"/>
          <w:szCs w:val="22"/>
          <w:highlight w:val="white"/>
        </w:rPr>
        <w:t xml:space="preserve">s títulos dos trabalhos apontam </w:t>
      </w:r>
      <w:r w:rsidR="00A827B5">
        <w:rPr>
          <w:color w:val="202124"/>
          <w:sz w:val="22"/>
          <w:szCs w:val="22"/>
          <w:highlight w:val="white"/>
        </w:rPr>
        <w:t>–</w:t>
      </w:r>
      <w:r w:rsidRPr="00C56D79">
        <w:rPr>
          <w:color w:val="202124"/>
          <w:sz w:val="22"/>
          <w:szCs w:val="22"/>
          <w:highlight w:val="white"/>
        </w:rPr>
        <w:t xml:space="preserve"> </w:t>
      </w:r>
      <w:r w:rsidR="00A827B5" w:rsidRPr="00A827B5">
        <w:rPr>
          <w:b/>
          <w:color w:val="202124"/>
          <w:sz w:val="22"/>
          <w:szCs w:val="22"/>
          <w:highlight w:val="white"/>
        </w:rPr>
        <w:t>‘</w:t>
      </w:r>
      <w:r w:rsidRPr="00A827B5">
        <w:rPr>
          <w:b/>
          <w:color w:val="202124"/>
          <w:sz w:val="22"/>
          <w:szCs w:val="22"/>
          <w:highlight w:val="white"/>
        </w:rPr>
        <w:t>Olhe para mim</w:t>
      </w:r>
      <w:r w:rsidR="00A827B5" w:rsidRPr="00A827B5">
        <w:rPr>
          <w:b/>
          <w:color w:val="202124"/>
          <w:sz w:val="22"/>
          <w:szCs w:val="22"/>
          <w:highlight w:val="white"/>
        </w:rPr>
        <w:t>’</w:t>
      </w:r>
      <w:r w:rsidRPr="00C56D79">
        <w:rPr>
          <w:i/>
          <w:color w:val="202124"/>
          <w:sz w:val="22"/>
          <w:szCs w:val="22"/>
          <w:highlight w:val="white"/>
        </w:rPr>
        <w:t xml:space="preserve">, </w:t>
      </w:r>
      <w:r w:rsidR="00A827B5" w:rsidRPr="00A827B5">
        <w:rPr>
          <w:b/>
          <w:color w:val="202124"/>
          <w:sz w:val="22"/>
          <w:szCs w:val="22"/>
          <w:highlight w:val="white"/>
        </w:rPr>
        <w:t>‘</w:t>
      </w:r>
      <w:r w:rsidRPr="00A827B5">
        <w:rPr>
          <w:b/>
          <w:color w:val="202124"/>
          <w:sz w:val="22"/>
          <w:szCs w:val="22"/>
          <w:highlight w:val="white"/>
        </w:rPr>
        <w:t>Ela disse não</w:t>
      </w:r>
      <w:r w:rsidR="00A827B5" w:rsidRPr="00A827B5">
        <w:rPr>
          <w:b/>
          <w:color w:val="202124"/>
          <w:sz w:val="22"/>
          <w:szCs w:val="22"/>
          <w:highlight w:val="white"/>
        </w:rPr>
        <w:t>’</w:t>
      </w:r>
      <w:r w:rsidRPr="00C56D79">
        <w:rPr>
          <w:i/>
          <w:color w:val="202124"/>
          <w:sz w:val="22"/>
          <w:szCs w:val="22"/>
          <w:highlight w:val="white"/>
        </w:rPr>
        <w:t xml:space="preserve">, </w:t>
      </w:r>
      <w:r w:rsidRPr="00C56D79">
        <w:rPr>
          <w:color w:val="202124"/>
          <w:sz w:val="22"/>
          <w:szCs w:val="22"/>
          <w:highlight w:val="white"/>
        </w:rPr>
        <w:t xml:space="preserve">e </w:t>
      </w:r>
      <w:r w:rsidR="00A827B5" w:rsidRPr="00A827B5">
        <w:rPr>
          <w:b/>
          <w:color w:val="202124"/>
          <w:sz w:val="22"/>
          <w:szCs w:val="22"/>
          <w:highlight w:val="white"/>
        </w:rPr>
        <w:t>‘</w:t>
      </w:r>
      <w:r w:rsidRPr="00A827B5">
        <w:rPr>
          <w:b/>
          <w:color w:val="202124"/>
          <w:sz w:val="22"/>
          <w:szCs w:val="22"/>
          <w:highlight w:val="white"/>
        </w:rPr>
        <w:t>Desistir</w:t>
      </w:r>
      <w:r w:rsidR="00A827B5" w:rsidRPr="00A827B5">
        <w:rPr>
          <w:b/>
          <w:color w:val="202124"/>
          <w:sz w:val="22"/>
          <w:szCs w:val="22"/>
          <w:highlight w:val="white"/>
        </w:rPr>
        <w:t>’</w:t>
      </w:r>
      <w:r w:rsidRPr="00C56D79">
        <w:rPr>
          <w:i/>
          <w:color w:val="202124"/>
          <w:sz w:val="22"/>
          <w:szCs w:val="22"/>
          <w:highlight w:val="white"/>
        </w:rPr>
        <w:t xml:space="preserve">, </w:t>
      </w:r>
      <w:r w:rsidRPr="00C56D79">
        <w:rPr>
          <w:color w:val="202124"/>
          <w:sz w:val="22"/>
          <w:szCs w:val="22"/>
          <w:highlight w:val="white"/>
        </w:rPr>
        <w:t>para citar alguns - essas pinturas instauram</w:t>
      </w:r>
      <w:r w:rsidRPr="00C56D79">
        <w:rPr>
          <w:sz w:val="22"/>
          <w:szCs w:val="22"/>
        </w:rPr>
        <w:t xml:space="preserve"> o fascínio e </w:t>
      </w:r>
      <w:r w:rsidR="00AF59B6">
        <w:rPr>
          <w:sz w:val="22"/>
          <w:szCs w:val="22"/>
        </w:rPr>
        <w:t>o horror, o desejo e a abjeção</w:t>
      </w:r>
      <w:r w:rsidRPr="00C56D79">
        <w:rPr>
          <w:color w:val="202124"/>
          <w:sz w:val="22"/>
          <w:szCs w:val="22"/>
          <w:highlight w:val="white"/>
        </w:rPr>
        <w:t>.</w:t>
      </w:r>
    </w:p>
    <w:p w14:paraId="081A3EC7" w14:textId="77777777" w:rsidR="00C56D79" w:rsidRPr="00C56D79" w:rsidRDefault="00C56D79" w:rsidP="00C56D79">
      <w:pPr>
        <w:jc w:val="both"/>
        <w:rPr>
          <w:sz w:val="22"/>
          <w:szCs w:val="22"/>
          <w:highlight w:val="white"/>
        </w:rPr>
      </w:pPr>
    </w:p>
    <w:p w14:paraId="71972C2C" w14:textId="77777777" w:rsidR="00674554" w:rsidRPr="00674554" w:rsidRDefault="00674554" w:rsidP="00674554">
      <w:pPr>
        <w:jc w:val="both"/>
        <w:rPr>
          <w:sz w:val="22"/>
          <w:szCs w:val="22"/>
          <w:highlight w:val="white"/>
        </w:rPr>
      </w:pPr>
      <w:proofErr w:type="spellStart"/>
      <w:r w:rsidRPr="00674554">
        <w:rPr>
          <w:b/>
          <w:sz w:val="22"/>
          <w:szCs w:val="22"/>
          <w:highlight w:val="white"/>
        </w:rPr>
        <w:t>Reale</w:t>
      </w:r>
      <w:proofErr w:type="spellEnd"/>
      <w:r w:rsidRPr="00674554">
        <w:rPr>
          <w:sz w:val="22"/>
          <w:szCs w:val="22"/>
          <w:highlight w:val="white"/>
        </w:rPr>
        <w:t xml:space="preserve"> apresenta, uma instalação que, assim como </w:t>
      </w:r>
      <w:r w:rsidRPr="00674554">
        <w:rPr>
          <w:i/>
          <w:sz w:val="22"/>
          <w:szCs w:val="22"/>
          <w:highlight w:val="white"/>
        </w:rPr>
        <w:t xml:space="preserve">O tema da festa </w:t>
      </w:r>
      <w:r w:rsidRPr="00674554">
        <w:rPr>
          <w:sz w:val="22"/>
          <w:szCs w:val="22"/>
          <w:highlight w:val="white"/>
        </w:rPr>
        <w:t xml:space="preserve">(2015), joga com a ambiguidade entre a celebração e a violência. A artista constrói uma mesa, sobre a qual estão dispostas diversas formas de bolo de metal, em diferentes tamanhos e formatos. A superfície imaculada do metal, contudo, é marcada por perfurações que criam representações de armas brancas, criando riscos e </w:t>
      </w:r>
      <w:r w:rsidRPr="00674554">
        <w:rPr>
          <w:sz w:val="22"/>
          <w:szCs w:val="22"/>
          <w:highlight w:val="white"/>
        </w:rPr>
        <w:lastRenderedPageBreak/>
        <w:t xml:space="preserve">reentrâncias que são rastros de gestos agressivos capazes de modificar, de modo incontornável, o material. </w:t>
      </w:r>
    </w:p>
    <w:p w14:paraId="4AA0F4DF" w14:textId="77777777" w:rsidR="00C56D79" w:rsidRPr="00C56D79" w:rsidRDefault="00C56D79" w:rsidP="00C56D79">
      <w:pPr>
        <w:jc w:val="both"/>
        <w:rPr>
          <w:sz w:val="22"/>
          <w:szCs w:val="22"/>
          <w:highlight w:val="white"/>
        </w:rPr>
      </w:pPr>
    </w:p>
    <w:p w14:paraId="1BDEF358" w14:textId="749A9AF7" w:rsidR="00C56D79" w:rsidRPr="00C56D79" w:rsidRDefault="00C56D79" w:rsidP="00C56D79">
      <w:pPr>
        <w:jc w:val="both"/>
        <w:rPr>
          <w:color w:val="202124"/>
          <w:sz w:val="22"/>
          <w:szCs w:val="22"/>
          <w:highlight w:val="white"/>
        </w:rPr>
      </w:pPr>
      <w:r w:rsidRPr="00C56D79">
        <w:rPr>
          <w:sz w:val="22"/>
          <w:szCs w:val="22"/>
          <w:highlight w:val="white"/>
        </w:rPr>
        <w:t xml:space="preserve">Em especial, </w:t>
      </w:r>
      <w:proofErr w:type="spellStart"/>
      <w:r w:rsidRPr="00AF59B6">
        <w:rPr>
          <w:b/>
          <w:sz w:val="22"/>
          <w:szCs w:val="22"/>
          <w:highlight w:val="white"/>
        </w:rPr>
        <w:t>Reale</w:t>
      </w:r>
      <w:proofErr w:type="spellEnd"/>
      <w:r w:rsidRPr="00C56D79">
        <w:rPr>
          <w:sz w:val="22"/>
          <w:szCs w:val="22"/>
          <w:highlight w:val="white"/>
        </w:rPr>
        <w:t xml:space="preserve"> se debruça sobre temas que lhe são caros: a violência contra identidades subalternizadas em nossa sociedade, como o </w:t>
      </w:r>
      <w:proofErr w:type="spellStart"/>
      <w:r w:rsidRPr="00C56D79">
        <w:rPr>
          <w:sz w:val="22"/>
          <w:szCs w:val="22"/>
          <w:highlight w:val="white"/>
        </w:rPr>
        <w:t>feminicídio</w:t>
      </w:r>
      <w:proofErr w:type="spellEnd"/>
      <w:r w:rsidRPr="00C56D79">
        <w:rPr>
          <w:sz w:val="22"/>
          <w:szCs w:val="22"/>
          <w:highlight w:val="white"/>
        </w:rPr>
        <w:t xml:space="preserve"> e a </w:t>
      </w:r>
      <w:proofErr w:type="spellStart"/>
      <w:r w:rsidRPr="00C56D79">
        <w:rPr>
          <w:sz w:val="22"/>
          <w:szCs w:val="22"/>
          <w:highlight w:val="white"/>
        </w:rPr>
        <w:t>lgbtfobia</w:t>
      </w:r>
      <w:proofErr w:type="spellEnd"/>
      <w:r w:rsidRPr="00C56D79">
        <w:rPr>
          <w:sz w:val="22"/>
          <w:szCs w:val="22"/>
          <w:highlight w:val="white"/>
        </w:rPr>
        <w:t xml:space="preserve">, sem, contudo, se restringir </w:t>
      </w:r>
      <w:r w:rsidR="00A827B5" w:rsidRPr="00C56D79">
        <w:rPr>
          <w:sz w:val="22"/>
          <w:szCs w:val="22"/>
          <w:highlight w:val="white"/>
        </w:rPr>
        <w:t>a</w:t>
      </w:r>
      <w:r w:rsidRPr="00C56D79">
        <w:rPr>
          <w:sz w:val="22"/>
          <w:szCs w:val="22"/>
          <w:highlight w:val="white"/>
        </w:rPr>
        <w:t xml:space="preserve"> elas. O que interessa à artista é, por fim, nos retirar do estado de indiferença disseminado pela banalização da mídia. Suas imagens provocadoras têm o poder de nos perturbar e nos acompanhar, mostrando a urgência de lidar com as políticas da violência do presente. Como sintet</w:t>
      </w:r>
      <w:r>
        <w:rPr>
          <w:sz w:val="22"/>
          <w:szCs w:val="22"/>
          <w:highlight w:val="white"/>
        </w:rPr>
        <w:t xml:space="preserve">iza a curadora </w:t>
      </w:r>
      <w:r w:rsidRPr="00AF59B6">
        <w:rPr>
          <w:b/>
          <w:sz w:val="22"/>
          <w:szCs w:val="22"/>
          <w:highlight w:val="white"/>
        </w:rPr>
        <w:t xml:space="preserve">Claudia </w:t>
      </w:r>
      <w:proofErr w:type="spellStart"/>
      <w:r w:rsidRPr="00AF59B6">
        <w:rPr>
          <w:b/>
          <w:sz w:val="22"/>
          <w:szCs w:val="22"/>
          <w:highlight w:val="white"/>
        </w:rPr>
        <w:t>Calirman</w:t>
      </w:r>
      <w:proofErr w:type="spellEnd"/>
      <w:r>
        <w:rPr>
          <w:sz w:val="22"/>
          <w:szCs w:val="22"/>
          <w:highlight w:val="white"/>
        </w:rPr>
        <w:t xml:space="preserve">, </w:t>
      </w:r>
      <w:r w:rsidRPr="00C56D79">
        <w:rPr>
          <w:sz w:val="22"/>
          <w:szCs w:val="22"/>
          <w:highlight w:val="white"/>
        </w:rPr>
        <w:t>“</w:t>
      </w:r>
      <w:r>
        <w:rPr>
          <w:color w:val="202124"/>
          <w:sz w:val="22"/>
          <w:szCs w:val="22"/>
          <w:highlight w:val="white"/>
        </w:rPr>
        <w:t>a</w:t>
      </w:r>
      <w:r w:rsidRPr="00C56D79">
        <w:rPr>
          <w:color w:val="202124"/>
          <w:sz w:val="22"/>
          <w:szCs w:val="22"/>
          <w:highlight w:val="white"/>
        </w:rPr>
        <w:t xml:space="preserve">o disparar contra diversas formas de injustiças sociais, o trabalho de </w:t>
      </w:r>
      <w:r w:rsidRPr="00A827B5">
        <w:rPr>
          <w:b/>
          <w:color w:val="202124"/>
          <w:sz w:val="22"/>
          <w:szCs w:val="22"/>
          <w:highlight w:val="white"/>
        </w:rPr>
        <w:t xml:space="preserve">Berna </w:t>
      </w:r>
      <w:proofErr w:type="spellStart"/>
      <w:r w:rsidRPr="00A827B5">
        <w:rPr>
          <w:b/>
          <w:color w:val="202124"/>
          <w:sz w:val="22"/>
          <w:szCs w:val="22"/>
          <w:highlight w:val="white"/>
        </w:rPr>
        <w:t>Reale</w:t>
      </w:r>
      <w:proofErr w:type="spellEnd"/>
      <w:r w:rsidRPr="00C56D79">
        <w:rPr>
          <w:color w:val="202124"/>
          <w:sz w:val="22"/>
          <w:szCs w:val="22"/>
          <w:highlight w:val="white"/>
        </w:rPr>
        <w:t xml:space="preserve"> tem uma mira certeira. Criando</w:t>
      </w:r>
      <w:r w:rsidRPr="00C56D79">
        <w:rPr>
          <w:color w:val="222222"/>
          <w:sz w:val="22"/>
          <w:szCs w:val="22"/>
          <w:highlight w:val="white"/>
        </w:rPr>
        <w:t xml:space="preserve"> situações limite, sua obra </w:t>
      </w:r>
      <w:r w:rsidRPr="00C56D79">
        <w:rPr>
          <w:color w:val="333333"/>
          <w:sz w:val="22"/>
          <w:szCs w:val="22"/>
          <w:highlight w:val="white"/>
        </w:rPr>
        <w:t>é lúdica ao mesmo tempo em que beira o absurdo</w:t>
      </w:r>
      <w:r w:rsidR="00A827B5">
        <w:rPr>
          <w:color w:val="333333"/>
          <w:sz w:val="22"/>
          <w:szCs w:val="22"/>
          <w:highlight w:val="white"/>
        </w:rPr>
        <w:t>,</w:t>
      </w:r>
      <w:r w:rsidRPr="00C56D79">
        <w:rPr>
          <w:color w:val="333333"/>
          <w:sz w:val="22"/>
          <w:szCs w:val="22"/>
          <w:highlight w:val="white"/>
        </w:rPr>
        <w:t xml:space="preserve"> causando</w:t>
      </w:r>
      <w:r w:rsidRPr="00C56D79">
        <w:rPr>
          <w:color w:val="202124"/>
          <w:sz w:val="22"/>
          <w:szCs w:val="22"/>
          <w:highlight w:val="white"/>
        </w:rPr>
        <w:t xml:space="preserve"> espanto e desconcerto. O tempo retratado por </w:t>
      </w:r>
      <w:proofErr w:type="spellStart"/>
      <w:r w:rsidRPr="00AF59B6">
        <w:rPr>
          <w:b/>
          <w:color w:val="202124"/>
          <w:sz w:val="22"/>
          <w:szCs w:val="22"/>
          <w:highlight w:val="white"/>
        </w:rPr>
        <w:t>Reale</w:t>
      </w:r>
      <w:proofErr w:type="spellEnd"/>
      <w:r w:rsidRPr="00C56D79">
        <w:rPr>
          <w:color w:val="222222"/>
          <w:sz w:val="22"/>
          <w:szCs w:val="22"/>
          <w:highlight w:val="white"/>
        </w:rPr>
        <w:t xml:space="preserve"> na exposição </w:t>
      </w:r>
      <w:r w:rsidR="00AF59B6" w:rsidRPr="00AF59B6">
        <w:rPr>
          <w:b/>
          <w:color w:val="222222"/>
          <w:sz w:val="22"/>
          <w:szCs w:val="22"/>
          <w:highlight w:val="white"/>
        </w:rPr>
        <w:t>‘</w:t>
      </w:r>
      <w:r w:rsidR="00AF59B6">
        <w:rPr>
          <w:b/>
          <w:i/>
          <w:color w:val="222222"/>
          <w:sz w:val="22"/>
          <w:szCs w:val="22"/>
          <w:highlight w:val="white"/>
        </w:rPr>
        <w:t>Agora</w:t>
      </w:r>
      <w:r w:rsidRPr="00AF59B6">
        <w:rPr>
          <w:b/>
          <w:i/>
          <w:color w:val="222222"/>
          <w:sz w:val="22"/>
          <w:szCs w:val="22"/>
          <w:highlight w:val="white"/>
        </w:rPr>
        <w:t xml:space="preserve">: </w:t>
      </w:r>
      <w:proofErr w:type="spellStart"/>
      <w:r w:rsidRPr="00AF59B6">
        <w:rPr>
          <w:b/>
          <w:i/>
          <w:color w:val="222222"/>
          <w:sz w:val="22"/>
          <w:szCs w:val="22"/>
          <w:highlight w:val="white"/>
        </w:rPr>
        <w:t>Right</w:t>
      </w:r>
      <w:proofErr w:type="spellEnd"/>
      <w:r w:rsidRPr="00AF59B6">
        <w:rPr>
          <w:b/>
          <w:i/>
          <w:color w:val="222222"/>
          <w:sz w:val="22"/>
          <w:szCs w:val="22"/>
          <w:highlight w:val="white"/>
        </w:rPr>
        <w:t xml:space="preserve"> </w:t>
      </w:r>
      <w:proofErr w:type="spellStart"/>
      <w:r w:rsidRPr="00AF59B6">
        <w:rPr>
          <w:b/>
          <w:i/>
          <w:color w:val="222222"/>
          <w:sz w:val="22"/>
          <w:szCs w:val="22"/>
          <w:highlight w:val="white"/>
        </w:rPr>
        <w:t>Now</w:t>
      </w:r>
      <w:proofErr w:type="spellEnd"/>
      <w:r w:rsidRPr="00AF59B6">
        <w:rPr>
          <w:b/>
          <w:color w:val="202124"/>
          <w:sz w:val="22"/>
          <w:szCs w:val="22"/>
          <w:highlight w:val="white"/>
        </w:rPr>
        <w:t xml:space="preserve"> </w:t>
      </w:r>
      <w:r w:rsidR="00AF59B6" w:rsidRPr="00AF59B6">
        <w:rPr>
          <w:b/>
          <w:color w:val="202124"/>
          <w:sz w:val="22"/>
          <w:szCs w:val="22"/>
          <w:highlight w:val="white"/>
        </w:rPr>
        <w:t xml:space="preserve">‘ </w:t>
      </w:r>
      <w:r w:rsidRPr="00C56D79">
        <w:rPr>
          <w:color w:val="202124"/>
          <w:sz w:val="22"/>
          <w:szCs w:val="22"/>
          <w:highlight w:val="white"/>
        </w:rPr>
        <w:t>é o presente</w:t>
      </w:r>
      <w:r w:rsidRPr="00C56D79">
        <w:rPr>
          <w:color w:val="333333"/>
          <w:sz w:val="22"/>
          <w:szCs w:val="22"/>
          <w:highlight w:val="white"/>
        </w:rPr>
        <w:t xml:space="preserve"> impregnado da violência </w:t>
      </w:r>
      <w:r w:rsidRPr="00C56D79">
        <w:rPr>
          <w:color w:val="202124"/>
          <w:sz w:val="22"/>
          <w:szCs w:val="22"/>
          <w:highlight w:val="white"/>
        </w:rPr>
        <w:t>que está em todo lugar, profana</w:t>
      </w:r>
      <w:r>
        <w:rPr>
          <w:color w:val="202124"/>
          <w:sz w:val="22"/>
          <w:szCs w:val="22"/>
          <w:highlight w:val="white"/>
        </w:rPr>
        <w:t>ndo e devastando o aqui e agora</w:t>
      </w:r>
      <w:r w:rsidRPr="00C56D79">
        <w:rPr>
          <w:color w:val="202124"/>
          <w:sz w:val="22"/>
          <w:szCs w:val="22"/>
          <w:highlight w:val="white"/>
        </w:rPr>
        <w:t>”</w:t>
      </w:r>
      <w:r>
        <w:rPr>
          <w:color w:val="202124"/>
          <w:sz w:val="22"/>
          <w:szCs w:val="22"/>
          <w:highlight w:val="white"/>
        </w:rPr>
        <w:t>.</w:t>
      </w:r>
    </w:p>
    <w:p w14:paraId="1242FA31" w14:textId="59103DE7" w:rsidR="00566A2C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5F23B177" w14:textId="77777777" w:rsidR="0037013D" w:rsidRPr="000D1C64" w:rsidRDefault="0037013D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2F284B17" w14:textId="661E5B5C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2A204EBF" w14:textId="5CFAAD20" w:rsidR="000865E2" w:rsidRDefault="00C56D79" w:rsidP="00AB3880">
      <w:pPr>
        <w:spacing w:after="240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>Sobre a</w:t>
      </w:r>
      <w:r w:rsidR="00AB3880" w:rsidRPr="000D1C64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 xml:space="preserve"> artista</w:t>
      </w:r>
    </w:p>
    <w:p w14:paraId="01250FCF" w14:textId="77777777" w:rsidR="0016221B" w:rsidRPr="0016221B" w:rsidRDefault="0016221B" w:rsidP="001622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Berna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Reale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é uma das artistas mais importantes no cenário brasileiro atual, sendo reconhecida como uma das principais expoentes da prática de performance no país.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Reale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iniciou sua carreira artística no começo da década de 1990. Seu primeiro trabalho de grande impacto, 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Cerne</w:t>
      </w:r>
      <w:r w:rsidRPr="0016221B">
        <w:rPr>
          <w:rFonts w:asciiTheme="minorHAnsi" w:hAnsiTheme="minorHAnsi" w:cstheme="minorHAnsi"/>
          <w:color w:val="000000"/>
          <w:sz w:val="22"/>
          <w:szCs w:val="22"/>
        </w:rPr>
        <w:t> (25º Salão Arte Pará, 2006), intervenção fotográfica realizada no Mercado de Carne do Complexo do Ver-o-Peso, conduziu a artista ao Centro de Perícias Renato Chaves, onde passou a trabalhar como perita a partir de 2010.</w:t>
      </w:r>
    </w:p>
    <w:p w14:paraId="05DC1D98" w14:textId="77777777" w:rsidR="0016221B" w:rsidRPr="0016221B" w:rsidRDefault="0016221B" w:rsidP="001622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21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867F5D5" w14:textId="77777777" w:rsidR="0016221B" w:rsidRPr="0016221B" w:rsidRDefault="0016221B" w:rsidP="001622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Desde então,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Reale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tem explorado seu próprio corpo como elemento central da produção de suas performances, fotografias e vídeos. Seus trabalhos, marcados pela abordagem crítica aos aspectos materiais e simbólicos da violência e aos processos de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silenciamento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presentes nas mais diversas instâncias da sociedade, investigam a importância das imagens na manutenção de imaginários e ações brutais. A potência de sua produção reside na contraposição entre o desejo de aproximação e o sentimento de repulsa, ressaltando a ironia que resulta da combinação entre o fascínio e a aversão da sociedade pela violência. A fotografia, nesse contexto, desempenha um papel fundamental. Ela não é apenas o meio de registro de suas ações, capaz de perpetuá-las, mas um desdobramento de seu processo de criação.</w:t>
      </w:r>
    </w:p>
    <w:p w14:paraId="774ED8C1" w14:textId="77777777" w:rsidR="0016221B" w:rsidRPr="0016221B" w:rsidRDefault="0016221B" w:rsidP="001622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21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6DE660A" w14:textId="7E34D773" w:rsidR="0016221B" w:rsidRPr="0016221B" w:rsidRDefault="0016221B" w:rsidP="001622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Nascida em Belém do Pará, em 1965, Berna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Reale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vive e trabalha em sua cidade natal. Algumas de suas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exposicões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individuais recentes incluem: 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While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You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Laugh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na Galeria Nara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Roesler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(2019), em Nova York, Estados Unidos; 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Festa</w:t>
      </w:r>
      <w:r w:rsidRPr="0016221B">
        <w:rPr>
          <w:rFonts w:asciiTheme="minorHAnsi" w:hAnsiTheme="minorHAnsi" w:cstheme="minorHAnsi"/>
          <w:color w:val="000000"/>
          <w:sz w:val="22"/>
          <w:szCs w:val="22"/>
        </w:rPr>
        <w:t>, no Viaduto das Artes (2019), em Belo Horizonte, Brasil; 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Deformation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no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Bergkirche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(2017), e 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Berna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Reale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Über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uns /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About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Us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na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Kunsthaus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(2017), ambas em Wiesbaden, Alemanha; 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Berna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Reale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Singing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Rain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no Utah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Museum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Contemporary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UMoCA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>) (2016), em Salt Lake City, Estados Unidos;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 Vazio de nós</w:t>
      </w: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no Museu de Arte do Rio (MAR) (2013), no Rio de Janeiro, Brasil. Entre mostras coletivas recentes, encontramos seus trabalhos na: 3ª Beijing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Photo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Biennial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>, China (2018); 56ª Bienal de Veneza, Itália (2015); além de 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Brasile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. Il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coltello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nella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carne</w:t>
      </w: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, no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Padiglione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d’Arte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Contemporanea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Milano (PAC-Milano) (2018), em Milão, Itália; 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Video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Art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Latin</w:t>
      </w:r>
      <w:proofErr w:type="spellEnd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America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>, II Pacific Standard Time: LA/LA (II PST: LA/LA), no LAXART (2017), em Hollywood, Estados Unidos; </w:t>
      </w:r>
      <w:r w:rsidRPr="0016221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Artistas comprometidos? Talvez, </w:t>
      </w:r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na Fundação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Calouste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Gulbenkian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(FCG) (2014), em Lisboa, Portugal. Suas obras fazem parte das coleções do: Instituto Itaú Cultural, São Paulo, Brasil;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Kunsthaus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 xml:space="preserve"> Wiesbaden, Wiesbaden, Alemanha; Museu de Arte Moderna de São Paulo (MAM-SP), São Paulo, Brasil; Museu de Arte Moderna do Rio de Janeiro (MAM Rio), Rio de Janeiro, Brasil; e JW </w:t>
      </w:r>
      <w:proofErr w:type="spellStart"/>
      <w:r w:rsidRPr="0016221B">
        <w:rPr>
          <w:rFonts w:asciiTheme="minorHAnsi" w:hAnsiTheme="minorHAnsi" w:cstheme="minorHAnsi"/>
          <w:color w:val="000000"/>
          <w:sz w:val="22"/>
          <w:szCs w:val="22"/>
        </w:rPr>
        <w:t>Collection</w:t>
      </w:r>
      <w:proofErr w:type="spellEnd"/>
      <w:r w:rsidRPr="0016221B">
        <w:rPr>
          <w:rFonts w:asciiTheme="minorHAnsi" w:hAnsiTheme="minorHAnsi" w:cstheme="minorHAnsi"/>
          <w:color w:val="000000"/>
          <w:sz w:val="22"/>
          <w:szCs w:val="22"/>
        </w:rPr>
        <w:t>, Atlanta, Estados Unidos.</w:t>
      </w:r>
    </w:p>
    <w:p w14:paraId="49C0361D" w14:textId="77777777" w:rsidR="000D1C64" w:rsidRPr="000D1C64" w:rsidRDefault="000D1C64" w:rsidP="00AB3880">
      <w:pPr>
        <w:spacing w:after="240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</w:pPr>
    </w:p>
    <w:p w14:paraId="114E17C2" w14:textId="77777777" w:rsidR="00AB3880" w:rsidRPr="000D1C64" w:rsidRDefault="00AB3880" w:rsidP="00AB3880">
      <w:pPr>
        <w:spacing w:after="240"/>
        <w:jc w:val="both"/>
        <w:rPr>
          <w:rFonts w:eastAsia="Times New Roman" w:cstheme="minorHAnsi"/>
          <w:b/>
          <w:bCs/>
          <w:color w:val="040404"/>
          <w:sz w:val="22"/>
          <w:szCs w:val="22"/>
          <w:lang w:eastAsia="pt-BR"/>
        </w:rPr>
      </w:pPr>
      <w:r w:rsidRPr="000D1C64"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lastRenderedPageBreak/>
        <w:t xml:space="preserve">Sobre a Galeria </w:t>
      </w:r>
      <w:r w:rsidRPr="000D1C64">
        <w:rPr>
          <w:rFonts w:eastAsia="Times New Roman" w:cstheme="minorHAnsi"/>
          <w:b/>
          <w:bCs/>
          <w:color w:val="040404"/>
          <w:sz w:val="22"/>
          <w:szCs w:val="22"/>
          <w:lang w:eastAsia="pt-BR"/>
        </w:rPr>
        <w:t>Nara Roesler</w:t>
      </w:r>
    </w:p>
    <w:p w14:paraId="7BCFA68D" w14:textId="7BF23255" w:rsidR="00AB3880" w:rsidRPr="000D1C64" w:rsidRDefault="00AB3880" w:rsidP="00AB3880">
      <w:pPr>
        <w:spacing w:after="240"/>
        <w:jc w:val="both"/>
        <w:rPr>
          <w:rFonts w:eastAsia="Times New Roman" w:cstheme="minorHAnsi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Nara Roesler, uma das principais galerias de arte contemporânea do Brasil, representa artistas brasileiros e latino-americanos influentes da década de 1950, além de importantes artistas estabelecidos e em início de carreira que dialogam com as tendências inauguradas por essas figuras históricas. Fundada em 1989 por Nara Roesler, a galeria fomenta a inovação curatorial consistentemente, sempre mantendo os mais altos padrões de qualidade em suas produções artísticas. Para tanto, desenvolveu um programa de exposições seleto e rigoroso, em estreita colaboração com seus artistas; implantou e manteve o programa Roesler Hotel, uma plataforma de projetos curatoriais; e apoiou seus artistas continuamente, para além do espaço da galeria, trabalhando em parceria com instituições e curadores em exposições externas. A galeria duplicou seu espaço expositivo em São Paulo em 2012 e inaugurou novos espaços no Rio, em 2014, e em Nova York, em 2015, dando continuidade à sua missão de proporcionar a melhor plataforma possível para que seus artistas possam expor seus trabalhos.</w:t>
      </w:r>
    </w:p>
    <w:p w14:paraId="68356502" w14:textId="77777777" w:rsidR="00AB3880" w:rsidRPr="000D1C64" w:rsidRDefault="00AB3880" w:rsidP="00AB3880">
      <w:pPr>
        <w:rPr>
          <w:rFonts w:eastAsia="Times New Roman" w:cstheme="minorHAnsi"/>
          <w:sz w:val="22"/>
          <w:szCs w:val="22"/>
          <w:lang w:eastAsia="pt-BR"/>
        </w:rPr>
      </w:pPr>
    </w:p>
    <w:p w14:paraId="35A3D69A" w14:textId="77777777" w:rsidR="00AB3880" w:rsidRPr="000D1C64" w:rsidRDefault="00AB3880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37D57F82" w14:textId="6BD3AAEF" w:rsidR="00566A2C" w:rsidRPr="000D1C64" w:rsidRDefault="0016221B" w:rsidP="00566A2C">
      <w:pPr>
        <w:jc w:val="both"/>
        <w:rPr>
          <w:rFonts w:eastAsia="Times New Roman" w:cstheme="minorHAnsi"/>
          <w:sz w:val="22"/>
          <w:szCs w:val="22"/>
          <w:lang w:eastAsia="pt-BR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 xml:space="preserve">Berna </w:t>
      </w:r>
      <w:proofErr w:type="spellStart"/>
      <w:r>
        <w:rPr>
          <w:rFonts w:eastAsia="Times New Roman" w:cstheme="minorHAnsi"/>
          <w:b/>
          <w:bCs/>
          <w:color w:val="000000"/>
          <w:sz w:val="22"/>
          <w:szCs w:val="22"/>
          <w:lang w:eastAsia="pt-BR"/>
        </w:rPr>
        <w:t>Reale</w:t>
      </w:r>
      <w:proofErr w:type="spellEnd"/>
    </w:p>
    <w:p w14:paraId="14896304" w14:textId="72FAF908" w:rsidR="00566A2C" w:rsidRPr="000D1C64" w:rsidRDefault="0016221B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Agora</w:t>
      </w:r>
      <w:r w:rsidR="00C56D79"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 xml:space="preserve">: </w:t>
      </w:r>
      <w:proofErr w:type="spellStart"/>
      <w:r w:rsidR="00C56D79"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Right</w:t>
      </w:r>
      <w:proofErr w:type="spellEnd"/>
      <w:r w:rsidR="00C56D79"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 xml:space="preserve"> </w:t>
      </w:r>
      <w:proofErr w:type="spellStart"/>
      <w:r w:rsidR="00C56D79">
        <w:rPr>
          <w:rFonts w:eastAsia="Times New Roman" w:cstheme="minorHAnsi"/>
          <w:i/>
          <w:iCs/>
          <w:color w:val="000000"/>
          <w:sz w:val="22"/>
          <w:szCs w:val="22"/>
          <w:lang w:eastAsia="pt-BR"/>
        </w:rPr>
        <w:t>Now</w:t>
      </w:r>
      <w:proofErr w:type="spellEnd"/>
    </w:p>
    <w:p w14:paraId="75A83A2F" w14:textId="77777777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51CD23F2" w14:textId="7EB1DE0F" w:rsidR="00566A2C" w:rsidRPr="000D1C64" w:rsidRDefault="00566A2C" w:rsidP="00566A2C">
      <w:pPr>
        <w:rPr>
          <w:rFonts w:eastAsia="Times New Roman" w:cstheme="minorHAnsi"/>
          <w:color w:val="040404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Exposição: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28</w:t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de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maio</w:t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a </w:t>
      </w:r>
      <w:r w:rsidR="0016221B">
        <w:rPr>
          <w:rFonts w:eastAsia="Times New Roman" w:cstheme="minorHAnsi"/>
          <w:color w:val="040404"/>
          <w:sz w:val="22"/>
          <w:szCs w:val="22"/>
          <w:lang w:eastAsia="pt-BR"/>
        </w:rPr>
        <w:t>23 de julho de 2022</w:t>
      </w:r>
    </w:p>
    <w:p w14:paraId="762332C2" w14:textId="044FD0AB" w:rsidR="003F43EA" w:rsidRDefault="00566A2C" w:rsidP="00566A2C">
      <w:pPr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Horário: 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>S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egunda a 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>S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exta, de 10h às 19h</w:t>
      </w:r>
      <w:r w:rsid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</w:t>
      </w: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/ Sábado, de 11h às 15h</w:t>
      </w:r>
    </w:p>
    <w:p w14:paraId="0FF1C4E4" w14:textId="761259F1" w:rsidR="00566A2C" w:rsidRPr="000D1C64" w:rsidRDefault="00566A2C" w:rsidP="00566A2C">
      <w:pPr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br/>
      </w:r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Nara </w:t>
      </w:r>
      <w:proofErr w:type="spellStart"/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>Roesler</w:t>
      </w:r>
      <w:proofErr w:type="spellEnd"/>
      <w:r w:rsidRPr="000D1C64">
        <w:rPr>
          <w:rFonts w:eastAsia="Times New Roman" w:cstheme="minorHAnsi"/>
          <w:color w:val="040404"/>
          <w:sz w:val="22"/>
          <w:szCs w:val="22"/>
          <w:lang w:eastAsia="pt-BR"/>
        </w:rPr>
        <w:t xml:space="preserve"> </w:t>
      </w:r>
    </w:p>
    <w:p w14:paraId="491B2808" w14:textId="77777777" w:rsidR="00566A2C" w:rsidRPr="000D1C64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Av. Europa 655 – Jardim Europa</w:t>
      </w:r>
    </w:p>
    <w:p w14:paraId="31DBA681" w14:textId="5E7D1AE1" w:rsidR="00566A2C" w:rsidRDefault="00566A2C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proofErr w:type="spellStart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Tel</w:t>
      </w:r>
      <w:proofErr w:type="spellEnd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: 11 2039 5454</w:t>
      </w:r>
    </w:p>
    <w:p w14:paraId="007D035B" w14:textId="56F676D3" w:rsidR="00D06081" w:rsidRDefault="00D06081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48396268" w14:textId="5C810858" w:rsidR="00D06081" w:rsidRDefault="00D06081" w:rsidP="00566A2C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7F92BFE0" w14:textId="77777777" w:rsidR="004B1551" w:rsidRPr="000D1C64" w:rsidRDefault="004B1551" w:rsidP="006B2F2D">
      <w:pPr>
        <w:rPr>
          <w:rFonts w:eastAsia="Times New Roman" w:cstheme="minorHAnsi"/>
          <w:sz w:val="22"/>
          <w:szCs w:val="22"/>
        </w:rPr>
      </w:pPr>
    </w:p>
    <w:p w14:paraId="0F87F2AD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6D758826" w14:textId="77777777" w:rsidR="001208AA" w:rsidRPr="000D1C64" w:rsidRDefault="001208AA" w:rsidP="001208AA">
      <w:pPr>
        <w:jc w:val="both"/>
        <w:rPr>
          <w:rFonts w:eastAsia="Times New Roman" w:cstheme="minorHAnsi"/>
          <w:b/>
          <w:color w:val="000000"/>
          <w:sz w:val="22"/>
          <w:szCs w:val="22"/>
          <w:lang w:eastAsia="pt-BR"/>
        </w:rPr>
      </w:pPr>
      <w:r w:rsidRPr="000D1C64">
        <w:rPr>
          <w:rFonts w:eastAsia="Times New Roman" w:cstheme="minorHAnsi"/>
          <w:b/>
          <w:color w:val="000000"/>
          <w:sz w:val="22"/>
          <w:szCs w:val="22"/>
          <w:lang w:eastAsia="pt-BR"/>
        </w:rPr>
        <w:t>INFORMAÇÕES PARA A IMPRENSA:</w:t>
      </w:r>
    </w:p>
    <w:p w14:paraId="50F50793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proofErr w:type="spellStart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>Canivello</w:t>
      </w:r>
      <w:proofErr w:type="spellEnd"/>
      <w:r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Comunicação</w:t>
      </w:r>
    </w:p>
    <w:p w14:paraId="63307049" w14:textId="2B8DD651" w:rsidR="001208AA" w:rsidRPr="000D1C64" w:rsidRDefault="0016221B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  <w:r>
        <w:rPr>
          <w:rFonts w:eastAsia="Times New Roman" w:cstheme="minorHAnsi"/>
          <w:color w:val="000000"/>
          <w:sz w:val="22"/>
          <w:szCs w:val="22"/>
          <w:lang w:eastAsia="pt-BR"/>
        </w:rPr>
        <w:t>Alan Diniz</w:t>
      </w:r>
      <w:r w:rsidR="001208AA" w:rsidRPr="000D1C64">
        <w:rPr>
          <w:rFonts w:eastAsia="Times New Roman" w:cstheme="minorHAnsi"/>
          <w:color w:val="000000"/>
          <w:sz w:val="22"/>
          <w:szCs w:val="22"/>
          <w:lang w:eastAsia="pt-BR"/>
        </w:rPr>
        <w:t xml:space="preserve"> – </w:t>
      </w:r>
      <w:r>
        <w:rPr>
          <w:rStyle w:val="Hyperlink"/>
          <w:rFonts w:eastAsia="Times New Roman" w:cstheme="minorHAnsi"/>
          <w:sz w:val="22"/>
          <w:szCs w:val="22"/>
          <w:lang w:eastAsia="pt-BR"/>
        </w:rPr>
        <w:t>alandiniz-temp@canivello.com.br</w:t>
      </w:r>
      <w:r>
        <w:rPr>
          <w:rFonts w:eastAsia="Times New Roman" w:cstheme="minorHAnsi"/>
          <w:color w:val="000000"/>
          <w:sz w:val="22"/>
          <w:szCs w:val="22"/>
          <w:lang w:eastAsia="pt-BR"/>
        </w:rPr>
        <w:t xml:space="preserve"> / (21) 99473.6974</w:t>
      </w:r>
    </w:p>
    <w:p w14:paraId="31DFA5A7" w14:textId="77777777" w:rsidR="001208AA" w:rsidRPr="000D1C64" w:rsidRDefault="001208AA" w:rsidP="001208AA">
      <w:pPr>
        <w:jc w:val="both"/>
        <w:rPr>
          <w:rFonts w:eastAsia="Times New Roman" w:cstheme="minorHAnsi"/>
          <w:color w:val="000000"/>
          <w:sz w:val="22"/>
          <w:szCs w:val="22"/>
          <w:lang w:eastAsia="pt-BR"/>
        </w:rPr>
      </w:pPr>
    </w:p>
    <w:p w14:paraId="4D5BBB30" w14:textId="77777777" w:rsidR="00FD0B99" w:rsidRPr="000D1C64" w:rsidRDefault="00FD0B99" w:rsidP="001208AA">
      <w:pPr>
        <w:rPr>
          <w:rFonts w:cstheme="minorHAnsi"/>
          <w:sz w:val="22"/>
          <w:szCs w:val="22"/>
        </w:rPr>
      </w:pPr>
    </w:p>
    <w:sectPr w:rsidR="00FD0B99" w:rsidRPr="000D1C64" w:rsidSect="006322A7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71761" w14:textId="77777777" w:rsidR="00A702BA" w:rsidRDefault="00A702BA" w:rsidP="006322A7">
      <w:r>
        <w:separator/>
      </w:r>
    </w:p>
  </w:endnote>
  <w:endnote w:type="continuationSeparator" w:id="0">
    <w:p w14:paraId="7096057E" w14:textId="77777777" w:rsidR="00A702BA" w:rsidRDefault="00A702BA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6A92" w14:textId="0A644249" w:rsidR="00DD1F3D" w:rsidRDefault="00DD1F3D" w:rsidP="00D425DA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16948" w14:textId="77777777" w:rsidR="00A702BA" w:rsidRDefault="00A702BA" w:rsidP="006322A7">
      <w:r>
        <w:separator/>
      </w:r>
    </w:p>
  </w:footnote>
  <w:footnote w:type="continuationSeparator" w:id="0">
    <w:p w14:paraId="01F17681" w14:textId="77777777" w:rsidR="00A702BA" w:rsidRDefault="00A702BA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C7165" w14:textId="77777777" w:rsidR="00DD1F3D" w:rsidRDefault="00DD1F3D" w:rsidP="00531D61">
    <w:pPr>
      <w:pStyle w:val="Cabealho"/>
      <w:jc w:val="right"/>
    </w:pPr>
    <w:r w:rsidRPr="006322A7">
      <w:rPr>
        <w:noProof/>
        <w:lang w:val="pt-BR" w:eastAsia="pt-BR"/>
      </w:rPr>
      <w:drawing>
        <wp:inline distT="0" distB="0" distL="0" distR="0" wp14:anchorId="123080F7" wp14:editId="0CCA6368">
          <wp:extent cx="1423540" cy="505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653" cy="5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C36DB"/>
    <w:multiLevelType w:val="hybridMultilevel"/>
    <w:tmpl w:val="DF3E0A1E"/>
    <w:lvl w:ilvl="0" w:tplc="ECCCD8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A7"/>
    <w:rsid w:val="00003420"/>
    <w:rsid w:val="00012A9F"/>
    <w:rsid w:val="00012EAA"/>
    <w:rsid w:val="00014EC5"/>
    <w:rsid w:val="00022267"/>
    <w:rsid w:val="00026C0A"/>
    <w:rsid w:val="00026C9D"/>
    <w:rsid w:val="00030A8F"/>
    <w:rsid w:val="000367AF"/>
    <w:rsid w:val="0007134C"/>
    <w:rsid w:val="00072D92"/>
    <w:rsid w:val="000804FB"/>
    <w:rsid w:val="0008558C"/>
    <w:rsid w:val="000865E2"/>
    <w:rsid w:val="00087039"/>
    <w:rsid w:val="0009615F"/>
    <w:rsid w:val="000961A8"/>
    <w:rsid w:val="000969D9"/>
    <w:rsid w:val="000A0669"/>
    <w:rsid w:val="000B195D"/>
    <w:rsid w:val="000B56AF"/>
    <w:rsid w:val="000D1C64"/>
    <w:rsid w:val="000D7964"/>
    <w:rsid w:val="000F4B37"/>
    <w:rsid w:val="001029AF"/>
    <w:rsid w:val="00107DB2"/>
    <w:rsid w:val="0011452D"/>
    <w:rsid w:val="001208AA"/>
    <w:rsid w:val="00122707"/>
    <w:rsid w:val="001357ED"/>
    <w:rsid w:val="00146912"/>
    <w:rsid w:val="00146AA5"/>
    <w:rsid w:val="00160281"/>
    <w:rsid w:val="0016221B"/>
    <w:rsid w:val="00163F84"/>
    <w:rsid w:val="00186177"/>
    <w:rsid w:val="001974E0"/>
    <w:rsid w:val="001B0C95"/>
    <w:rsid w:val="001D7154"/>
    <w:rsid w:val="001E2C6A"/>
    <w:rsid w:val="001E2E60"/>
    <w:rsid w:val="001E6AA0"/>
    <w:rsid w:val="001E6EF8"/>
    <w:rsid w:val="0021609C"/>
    <w:rsid w:val="00216748"/>
    <w:rsid w:val="00216C2C"/>
    <w:rsid w:val="00223B01"/>
    <w:rsid w:val="002271DB"/>
    <w:rsid w:val="00227CDB"/>
    <w:rsid w:val="002324C0"/>
    <w:rsid w:val="00233158"/>
    <w:rsid w:val="00242139"/>
    <w:rsid w:val="0024593C"/>
    <w:rsid w:val="00247A23"/>
    <w:rsid w:val="00270DBC"/>
    <w:rsid w:val="002827CB"/>
    <w:rsid w:val="002A7205"/>
    <w:rsid w:val="002B1FF8"/>
    <w:rsid w:val="002D1166"/>
    <w:rsid w:val="002D6060"/>
    <w:rsid w:val="002E01D8"/>
    <w:rsid w:val="002E4B61"/>
    <w:rsid w:val="002F4606"/>
    <w:rsid w:val="002F4D11"/>
    <w:rsid w:val="002F5DDF"/>
    <w:rsid w:val="003104D7"/>
    <w:rsid w:val="00322C1B"/>
    <w:rsid w:val="003273E5"/>
    <w:rsid w:val="00351AED"/>
    <w:rsid w:val="00354660"/>
    <w:rsid w:val="0037013D"/>
    <w:rsid w:val="0037605A"/>
    <w:rsid w:val="00382324"/>
    <w:rsid w:val="003835FB"/>
    <w:rsid w:val="003953AB"/>
    <w:rsid w:val="003B4E9A"/>
    <w:rsid w:val="003F37A7"/>
    <w:rsid w:val="003F43EA"/>
    <w:rsid w:val="00411082"/>
    <w:rsid w:val="00414C0F"/>
    <w:rsid w:val="00440EE6"/>
    <w:rsid w:val="00451763"/>
    <w:rsid w:val="00457321"/>
    <w:rsid w:val="00460095"/>
    <w:rsid w:val="00467421"/>
    <w:rsid w:val="00473450"/>
    <w:rsid w:val="004A08DD"/>
    <w:rsid w:val="004A6781"/>
    <w:rsid w:val="004B1551"/>
    <w:rsid w:val="004F6C8A"/>
    <w:rsid w:val="005051F0"/>
    <w:rsid w:val="00510D7C"/>
    <w:rsid w:val="00514D48"/>
    <w:rsid w:val="00522356"/>
    <w:rsid w:val="00531D61"/>
    <w:rsid w:val="00536439"/>
    <w:rsid w:val="005449E5"/>
    <w:rsid w:val="00566A2C"/>
    <w:rsid w:val="00580B7C"/>
    <w:rsid w:val="005A585D"/>
    <w:rsid w:val="005B23B1"/>
    <w:rsid w:val="005B2B63"/>
    <w:rsid w:val="005D2A78"/>
    <w:rsid w:val="005F2B09"/>
    <w:rsid w:val="005F7588"/>
    <w:rsid w:val="006072E7"/>
    <w:rsid w:val="00611FB6"/>
    <w:rsid w:val="00614A14"/>
    <w:rsid w:val="00617AAC"/>
    <w:rsid w:val="006322A7"/>
    <w:rsid w:val="0064215E"/>
    <w:rsid w:val="00655E16"/>
    <w:rsid w:val="006668A0"/>
    <w:rsid w:val="00670CA2"/>
    <w:rsid w:val="00673454"/>
    <w:rsid w:val="00674554"/>
    <w:rsid w:val="0068615B"/>
    <w:rsid w:val="00687F96"/>
    <w:rsid w:val="00690A5C"/>
    <w:rsid w:val="006B2F2D"/>
    <w:rsid w:val="006B4293"/>
    <w:rsid w:val="006C75A1"/>
    <w:rsid w:val="006C76F5"/>
    <w:rsid w:val="0071372D"/>
    <w:rsid w:val="00722A75"/>
    <w:rsid w:val="0073516A"/>
    <w:rsid w:val="00737B9A"/>
    <w:rsid w:val="00744120"/>
    <w:rsid w:val="00756837"/>
    <w:rsid w:val="00762108"/>
    <w:rsid w:val="0078179C"/>
    <w:rsid w:val="00792B5E"/>
    <w:rsid w:val="00813514"/>
    <w:rsid w:val="00830DF3"/>
    <w:rsid w:val="008323ED"/>
    <w:rsid w:val="00853A21"/>
    <w:rsid w:val="008814DB"/>
    <w:rsid w:val="008A18B4"/>
    <w:rsid w:val="008B5FA8"/>
    <w:rsid w:val="008D45AC"/>
    <w:rsid w:val="008D62E5"/>
    <w:rsid w:val="008F4288"/>
    <w:rsid w:val="00915591"/>
    <w:rsid w:val="009216F7"/>
    <w:rsid w:val="00933A11"/>
    <w:rsid w:val="00991572"/>
    <w:rsid w:val="00997D24"/>
    <w:rsid w:val="009B3E52"/>
    <w:rsid w:val="009C1FDC"/>
    <w:rsid w:val="009C730E"/>
    <w:rsid w:val="009F50C6"/>
    <w:rsid w:val="00A01BD4"/>
    <w:rsid w:val="00A1403E"/>
    <w:rsid w:val="00A26F06"/>
    <w:rsid w:val="00A314EF"/>
    <w:rsid w:val="00A3504F"/>
    <w:rsid w:val="00A41AB7"/>
    <w:rsid w:val="00A62CA5"/>
    <w:rsid w:val="00A702BA"/>
    <w:rsid w:val="00A827B5"/>
    <w:rsid w:val="00AA74FB"/>
    <w:rsid w:val="00AB3880"/>
    <w:rsid w:val="00AC0211"/>
    <w:rsid w:val="00AC4294"/>
    <w:rsid w:val="00AC5D4A"/>
    <w:rsid w:val="00AD0F6A"/>
    <w:rsid w:val="00AD442A"/>
    <w:rsid w:val="00AD58DE"/>
    <w:rsid w:val="00AE3D4F"/>
    <w:rsid w:val="00AE414E"/>
    <w:rsid w:val="00AF23CC"/>
    <w:rsid w:val="00AF2A24"/>
    <w:rsid w:val="00AF59B6"/>
    <w:rsid w:val="00AF7E54"/>
    <w:rsid w:val="00B2479C"/>
    <w:rsid w:val="00B501B8"/>
    <w:rsid w:val="00B84BD7"/>
    <w:rsid w:val="00B968E7"/>
    <w:rsid w:val="00BB4085"/>
    <w:rsid w:val="00BC1475"/>
    <w:rsid w:val="00BE7D0B"/>
    <w:rsid w:val="00BF4504"/>
    <w:rsid w:val="00BF5B14"/>
    <w:rsid w:val="00C15C32"/>
    <w:rsid w:val="00C23437"/>
    <w:rsid w:val="00C34404"/>
    <w:rsid w:val="00C56D79"/>
    <w:rsid w:val="00C62FA1"/>
    <w:rsid w:val="00C770E5"/>
    <w:rsid w:val="00C8113D"/>
    <w:rsid w:val="00C92A23"/>
    <w:rsid w:val="00CA399D"/>
    <w:rsid w:val="00CA7AD7"/>
    <w:rsid w:val="00CB7910"/>
    <w:rsid w:val="00D0466B"/>
    <w:rsid w:val="00D06081"/>
    <w:rsid w:val="00D319BC"/>
    <w:rsid w:val="00D34222"/>
    <w:rsid w:val="00D374F6"/>
    <w:rsid w:val="00D40E5A"/>
    <w:rsid w:val="00D411ED"/>
    <w:rsid w:val="00D425DA"/>
    <w:rsid w:val="00D42812"/>
    <w:rsid w:val="00D43EC7"/>
    <w:rsid w:val="00D50C98"/>
    <w:rsid w:val="00D65EEB"/>
    <w:rsid w:val="00D95627"/>
    <w:rsid w:val="00DA028B"/>
    <w:rsid w:val="00DB03A1"/>
    <w:rsid w:val="00DB59E9"/>
    <w:rsid w:val="00DB5A8A"/>
    <w:rsid w:val="00DB709A"/>
    <w:rsid w:val="00DB73A7"/>
    <w:rsid w:val="00DD1F3D"/>
    <w:rsid w:val="00DF4CFB"/>
    <w:rsid w:val="00DF66EF"/>
    <w:rsid w:val="00E117B4"/>
    <w:rsid w:val="00E12585"/>
    <w:rsid w:val="00E45934"/>
    <w:rsid w:val="00E50C16"/>
    <w:rsid w:val="00E51934"/>
    <w:rsid w:val="00E53F7A"/>
    <w:rsid w:val="00E64E90"/>
    <w:rsid w:val="00E756B8"/>
    <w:rsid w:val="00E87E38"/>
    <w:rsid w:val="00E9278C"/>
    <w:rsid w:val="00E940A0"/>
    <w:rsid w:val="00E96123"/>
    <w:rsid w:val="00E962F2"/>
    <w:rsid w:val="00EA77BE"/>
    <w:rsid w:val="00EB5255"/>
    <w:rsid w:val="00EF12F2"/>
    <w:rsid w:val="00F010E1"/>
    <w:rsid w:val="00F13D40"/>
    <w:rsid w:val="00F41F85"/>
    <w:rsid w:val="00F472FE"/>
    <w:rsid w:val="00F61A4E"/>
    <w:rsid w:val="00F70242"/>
    <w:rsid w:val="00F805C0"/>
    <w:rsid w:val="00F854DB"/>
    <w:rsid w:val="00F9519A"/>
    <w:rsid w:val="00FA00D9"/>
    <w:rsid w:val="00FB12EE"/>
    <w:rsid w:val="00FD0B99"/>
    <w:rsid w:val="00FE2A35"/>
    <w:rsid w:val="00FE3A5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39129BCB-FEDE-8049-8A74-5894B68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A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B2F2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3A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8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6C76F5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6C7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6F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6F5"/>
    <w:rPr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w9LI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Microsoft Office User</cp:lastModifiedBy>
  <cp:revision>2</cp:revision>
  <dcterms:created xsi:type="dcterms:W3CDTF">2023-07-06T19:42:00Z</dcterms:created>
  <dcterms:modified xsi:type="dcterms:W3CDTF">2023-07-06T19:42:00Z</dcterms:modified>
</cp:coreProperties>
</file>