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C106B8" w14:textId="77777777" w:rsidR="005517D9" w:rsidRDefault="005517D9" w:rsidP="005517D9">
      <w:pPr>
        <w:jc w:val="center"/>
        <w:rPr>
          <w:rFonts w:asciiTheme="majorHAnsi" w:hAnsiTheme="majorHAnsi" w:cstheme="majorHAnsi"/>
          <w:b/>
          <w:bCs/>
        </w:rPr>
      </w:pPr>
    </w:p>
    <w:p w14:paraId="592B6927" w14:textId="77777777" w:rsidR="005517D9" w:rsidRPr="005517D9" w:rsidRDefault="005517D9" w:rsidP="005517D9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517D9">
        <w:rPr>
          <w:rFonts w:ascii="Calibri Light" w:hAnsi="Calibri Light" w:cs="Calibri Light"/>
          <w:b/>
          <w:bCs/>
          <w:sz w:val="22"/>
          <w:szCs w:val="22"/>
        </w:rPr>
        <w:t>VIK MUNIZ UTILIZA CÉDULAS DE REAL PARA CRIAR AS OBRAS DE SUA NOVA</w:t>
      </w:r>
    </w:p>
    <w:p w14:paraId="716DF2BA" w14:textId="77777777" w:rsidR="005517D9" w:rsidRPr="005517D9" w:rsidRDefault="005517D9" w:rsidP="005517D9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517D9">
        <w:rPr>
          <w:rFonts w:ascii="Calibri Light" w:hAnsi="Calibri Light" w:cs="Calibri Light"/>
          <w:b/>
          <w:bCs/>
          <w:sz w:val="22"/>
          <w:szCs w:val="22"/>
        </w:rPr>
        <w:t>EXPOSIÇÃO, ‘DINHEIRO VIVO’, EM CARTAZ NA NARA ROESLER EM MARÇO</w:t>
      </w:r>
    </w:p>
    <w:p w14:paraId="2205C98D" w14:textId="77777777" w:rsidR="005517D9" w:rsidRDefault="005517D9" w:rsidP="005517D9">
      <w:pPr>
        <w:jc w:val="both"/>
        <w:rPr>
          <w:rFonts w:asciiTheme="majorHAnsi" w:hAnsiTheme="majorHAnsi" w:cstheme="majorHAnsi"/>
          <w:b/>
          <w:bCs/>
        </w:rPr>
      </w:pPr>
    </w:p>
    <w:p w14:paraId="1AFEECB7" w14:textId="77777777" w:rsidR="005517D9" w:rsidRDefault="005517D9" w:rsidP="005517D9">
      <w:pPr>
        <w:jc w:val="center"/>
        <w:rPr>
          <w:rFonts w:ascii="Calibri Light" w:hAnsi="Calibri Light" w:cs="Calibri Light"/>
          <w:sz w:val="20"/>
          <w:szCs w:val="20"/>
        </w:rPr>
      </w:pPr>
      <w:r w:rsidRPr="002B2AAC">
        <w:rPr>
          <w:rFonts w:ascii="Calibri Light" w:hAnsi="Calibri Light" w:cs="Calibri Light"/>
          <w:sz w:val="20"/>
          <w:szCs w:val="20"/>
        </w:rPr>
        <w:t>FOTOS EM ALTA RESOLUÇÃO:</w:t>
      </w:r>
    </w:p>
    <w:p w14:paraId="40CBD61D" w14:textId="77777777" w:rsidR="005517D9" w:rsidRPr="00AD6821" w:rsidRDefault="005517D9" w:rsidP="005517D9">
      <w:pPr>
        <w:jc w:val="center"/>
        <w:rPr>
          <w:rFonts w:ascii="Calibri Light" w:hAnsi="Calibri Light" w:cs="Calibri Light"/>
          <w:sz w:val="20"/>
          <w:szCs w:val="20"/>
        </w:rPr>
      </w:pPr>
    </w:p>
    <w:p w14:paraId="66E1E1C3" w14:textId="77777777" w:rsidR="005517D9" w:rsidRDefault="00181CCD" w:rsidP="005517D9">
      <w:pPr>
        <w:jc w:val="center"/>
        <w:rPr>
          <w:rFonts w:ascii="Calibri Light" w:hAnsi="Calibri Light" w:cs="Calibri Light"/>
          <w:color w:val="273144"/>
          <w:sz w:val="20"/>
          <w:szCs w:val="20"/>
        </w:rPr>
      </w:pPr>
      <w:hyperlink r:id="rId7" w:history="1">
        <w:r w:rsidR="005517D9" w:rsidRPr="001C6868">
          <w:rPr>
            <w:rStyle w:val="Hyperlink"/>
            <w:rFonts w:ascii="Calibri Light" w:hAnsi="Calibri Light" w:cs="Calibri Light"/>
            <w:sz w:val="20"/>
            <w:szCs w:val="20"/>
          </w:rPr>
          <w:t>https://drive.google.com/drive/folders/1rLeIKGKbN5wo2pclSMx8aLinwqDFLMHb?usp=share_link</w:t>
        </w:r>
      </w:hyperlink>
    </w:p>
    <w:p w14:paraId="5311E2FD" w14:textId="77777777" w:rsidR="005517D9" w:rsidRDefault="005517D9" w:rsidP="005517D9">
      <w:pPr>
        <w:jc w:val="both"/>
        <w:rPr>
          <w:rFonts w:asciiTheme="majorHAnsi" w:hAnsiTheme="majorHAnsi" w:cstheme="majorHAnsi"/>
          <w:b/>
          <w:bCs/>
        </w:rPr>
      </w:pPr>
    </w:p>
    <w:p w14:paraId="703DE9A9" w14:textId="77777777" w:rsidR="005517D9" w:rsidRPr="00315ECC" w:rsidRDefault="005517D9" w:rsidP="005517D9">
      <w:pPr>
        <w:jc w:val="both"/>
        <w:rPr>
          <w:rFonts w:asciiTheme="majorHAnsi" w:hAnsiTheme="majorHAnsi" w:cstheme="majorHAnsi"/>
          <w:b/>
          <w:bCs/>
        </w:rPr>
      </w:pPr>
    </w:p>
    <w:p w14:paraId="1239EBDD" w14:textId="77777777" w:rsidR="005517D9" w:rsidRPr="005517D9" w:rsidRDefault="005517D9" w:rsidP="005517D9">
      <w:pPr>
        <w:jc w:val="both"/>
        <w:rPr>
          <w:rFonts w:ascii="Calibri Light" w:hAnsi="Calibri Light" w:cs="Calibri Light"/>
          <w:sz w:val="22"/>
          <w:szCs w:val="22"/>
        </w:rPr>
      </w:pPr>
      <w:r w:rsidRPr="005517D9">
        <w:rPr>
          <w:rFonts w:ascii="Calibri Light" w:hAnsi="Calibri Light" w:cs="Calibri Light"/>
          <w:b/>
          <w:bCs/>
          <w:i/>
          <w:iCs/>
          <w:sz w:val="22"/>
          <w:szCs w:val="22"/>
        </w:rPr>
        <w:t>Dinheiro Vivo</w:t>
      </w:r>
      <w:r w:rsidRPr="005517D9">
        <w:rPr>
          <w:rFonts w:ascii="Calibri Light" w:hAnsi="Calibri Light" w:cs="Calibri Light"/>
          <w:sz w:val="22"/>
          <w:szCs w:val="22"/>
        </w:rPr>
        <w:t xml:space="preserve"> é o nome da nova série de trabalhos inéditos que </w:t>
      </w:r>
      <w:proofErr w:type="spellStart"/>
      <w:r w:rsidRPr="005517D9">
        <w:rPr>
          <w:rFonts w:ascii="Calibri Light" w:hAnsi="Calibri Light" w:cs="Calibri Light"/>
          <w:b/>
          <w:bCs/>
          <w:sz w:val="22"/>
          <w:szCs w:val="22"/>
        </w:rPr>
        <w:t>Vik</w:t>
      </w:r>
      <w:proofErr w:type="spellEnd"/>
      <w:r w:rsidRPr="005517D9">
        <w:rPr>
          <w:rFonts w:ascii="Calibri Light" w:hAnsi="Calibri Light" w:cs="Calibri Light"/>
          <w:b/>
          <w:bCs/>
          <w:sz w:val="22"/>
          <w:szCs w:val="22"/>
        </w:rPr>
        <w:t xml:space="preserve"> Muniz</w:t>
      </w:r>
      <w:r w:rsidRPr="005517D9">
        <w:rPr>
          <w:rFonts w:ascii="Calibri Light" w:hAnsi="Calibri Light" w:cs="Calibri Light"/>
          <w:sz w:val="22"/>
          <w:szCs w:val="22"/>
        </w:rPr>
        <w:t xml:space="preserve"> expõe, a partir de 4 de março, na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 xml:space="preserve">Galeria Nara </w:t>
      </w:r>
      <w:proofErr w:type="spellStart"/>
      <w:r w:rsidRPr="005517D9">
        <w:rPr>
          <w:rFonts w:ascii="Calibri Light" w:hAnsi="Calibri Light" w:cs="Calibri Light"/>
          <w:b/>
          <w:bCs/>
          <w:sz w:val="22"/>
          <w:szCs w:val="22"/>
        </w:rPr>
        <w:t>Roesler</w:t>
      </w:r>
      <w:proofErr w:type="spellEnd"/>
      <w:r w:rsidRPr="005517D9">
        <w:rPr>
          <w:rFonts w:ascii="Calibri Light" w:hAnsi="Calibri Light" w:cs="Calibri Light"/>
          <w:sz w:val="22"/>
          <w:szCs w:val="22"/>
        </w:rPr>
        <w:t xml:space="preserve"> em São Paulo. Depois de desconstruir, </w:t>
      </w:r>
      <w:proofErr w:type="spellStart"/>
      <w:r w:rsidRPr="005517D9">
        <w:rPr>
          <w:rFonts w:ascii="Calibri Light" w:hAnsi="Calibri Light" w:cs="Calibri Light"/>
          <w:sz w:val="22"/>
          <w:szCs w:val="22"/>
        </w:rPr>
        <w:t>ressignificar</w:t>
      </w:r>
      <w:proofErr w:type="spellEnd"/>
      <w:r w:rsidRPr="005517D9">
        <w:rPr>
          <w:rFonts w:ascii="Calibri Light" w:hAnsi="Calibri Light" w:cs="Calibri Light"/>
          <w:sz w:val="22"/>
          <w:szCs w:val="22"/>
        </w:rPr>
        <w:t xml:space="preserve"> e interrogar ícones os mais variados da nossa cultura material, o artista se debruça sobre um elemento absolutamente reconhecível, corrente e prenhe de significados: as cédulas de real emitidas pelo Tesouro Nacional. A partir de uma quantidade grande de restos de papel-moeda que iriam para o descarte e que lhe foram cedidos pela Casa da Moeda, ele reconfigurou elementos indiciais dessas notas em novas composições profundamente instigantes, que provocam o espectador, gerando simultaneamente familiaridade e estranheza. </w:t>
      </w:r>
    </w:p>
    <w:p w14:paraId="531A2D50" w14:textId="77777777" w:rsidR="005517D9" w:rsidRPr="005517D9" w:rsidRDefault="005517D9" w:rsidP="005517D9">
      <w:pPr>
        <w:jc w:val="both"/>
        <w:rPr>
          <w:rFonts w:ascii="Calibri Light" w:hAnsi="Calibri Light" w:cs="Calibri Light"/>
          <w:sz w:val="22"/>
          <w:szCs w:val="22"/>
        </w:rPr>
      </w:pPr>
    </w:p>
    <w:p w14:paraId="2E494076" w14:textId="77777777" w:rsidR="005517D9" w:rsidRPr="005517D9" w:rsidRDefault="005517D9" w:rsidP="005517D9">
      <w:pPr>
        <w:jc w:val="both"/>
        <w:rPr>
          <w:rFonts w:ascii="Calibri Light" w:hAnsi="Calibri Light" w:cs="Calibri Light"/>
          <w:sz w:val="22"/>
          <w:szCs w:val="22"/>
        </w:rPr>
      </w:pPr>
      <w:r w:rsidRPr="005517D9">
        <w:rPr>
          <w:rFonts w:ascii="Calibri Light" w:hAnsi="Calibri Light" w:cs="Calibri Light"/>
          <w:sz w:val="22"/>
          <w:szCs w:val="22"/>
        </w:rPr>
        <w:t xml:space="preserve">A partir desses fragmentos de papel com alto teor simbólico,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Muniz</w:t>
      </w:r>
      <w:r w:rsidRPr="005517D9">
        <w:rPr>
          <w:rFonts w:ascii="Calibri Light" w:hAnsi="Calibri Light" w:cs="Calibri Light"/>
          <w:sz w:val="22"/>
          <w:szCs w:val="22"/>
        </w:rPr>
        <w:t xml:space="preserve"> reorganiza e recria dois tipos de imagem. No primeiro grupo estão reconstituições muito fiéis, porém em tamanho agigantado, dos animais que ilustram as notas da moeda nacional, como a onça, a tartaruga ou o lobo guará. Animais que muitas vezes estão em risco de desaparecer e que circulam de mão em mão, de forma banalizada, que adquirem majestade na leitura de </w:t>
      </w:r>
      <w:proofErr w:type="spellStart"/>
      <w:r w:rsidRPr="005517D9">
        <w:rPr>
          <w:rFonts w:ascii="Calibri Light" w:hAnsi="Calibri Light" w:cs="Calibri Light"/>
          <w:b/>
          <w:bCs/>
          <w:sz w:val="22"/>
          <w:szCs w:val="22"/>
        </w:rPr>
        <w:t>Vik</w:t>
      </w:r>
      <w:proofErr w:type="spellEnd"/>
      <w:r w:rsidRPr="005517D9">
        <w:rPr>
          <w:rFonts w:ascii="Calibri Light" w:hAnsi="Calibri Light" w:cs="Calibri Light"/>
          <w:sz w:val="22"/>
          <w:szCs w:val="22"/>
        </w:rPr>
        <w:t xml:space="preserve">. O segundo conjunto reúne uma série de recriações de obras clássicas de pintores viajantes que percorreram e retrataram a paisagem brasileira no século XIX, como </w:t>
      </w:r>
      <w:proofErr w:type="spellStart"/>
      <w:r w:rsidRPr="005517D9">
        <w:rPr>
          <w:rFonts w:ascii="Calibri Light" w:hAnsi="Calibri Light" w:cs="Calibri Light"/>
          <w:b/>
          <w:bCs/>
          <w:sz w:val="22"/>
          <w:szCs w:val="22"/>
        </w:rPr>
        <w:t>Rugendas</w:t>
      </w:r>
      <w:proofErr w:type="spellEnd"/>
      <w:r w:rsidRPr="005517D9">
        <w:rPr>
          <w:rFonts w:ascii="Calibri Light" w:hAnsi="Calibri Light" w:cs="Calibri Light"/>
          <w:sz w:val="22"/>
          <w:szCs w:val="22"/>
        </w:rPr>
        <w:t xml:space="preserve"> e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Taunay</w:t>
      </w:r>
      <w:r w:rsidRPr="005517D9">
        <w:rPr>
          <w:rFonts w:ascii="Calibri Light" w:hAnsi="Calibri Light" w:cs="Calibri Light"/>
          <w:sz w:val="22"/>
          <w:szCs w:val="22"/>
        </w:rPr>
        <w:t>. Nestas últimas obras ocorre uma pequena subversão, pois o artista alterou as referências cromáticas de origem pela gama de cores mais restrita e contrastante das cédulas, o que gera um maior estranhamento, deslocando as imagens já clássicas para um tipo de representação menos naturalista da natureza. O verde das araucárias torna-se, assim, cor de vinho e as diferentes tonalidades azuis dos céus assumem um tom mais esbranquiçado, deixando entrever ainda alguns sinais gráficos que parecem ter escapado propositalmente nos recortes.</w:t>
      </w:r>
    </w:p>
    <w:p w14:paraId="4B3AC602" w14:textId="77777777" w:rsidR="005517D9" w:rsidRPr="005517D9" w:rsidRDefault="005517D9" w:rsidP="005517D9">
      <w:pPr>
        <w:jc w:val="both"/>
        <w:rPr>
          <w:rFonts w:ascii="Calibri Light" w:hAnsi="Calibri Light" w:cs="Calibri Light"/>
          <w:sz w:val="22"/>
          <w:szCs w:val="22"/>
        </w:rPr>
      </w:pPr>
    </w:p>
    <w:p w14:paraId="28CB1E15" w14:textId="77777777" w:rsidR="005517D9" w:rsidRPr="005517D9" w:rsidRDefault="005517D9" w:rsidP="005517D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517D9">
        <w:rPr>
          <w:rFonts w:ascii="Calibri Light" w:hAnsi="Calibri Light" w:cs="Calibri Light"/>
          <w:sz w:val="22"/>
          <w:szCs w:val="22"/>
        </w:rPr>
        <w:t xml:space="preserve">A ambiguidade da coisa representada sempre foi um ponto fundamental da obra de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Muniz</w:t>
      </w:r>
      <w:r w:rsidRPr="005517D9">
        <w:rPr>
          <w:rFonts w:ascii="Calibri Light" w:hAnsi="Calibri Light" w:cs="Calibri Light"/>
          <w:sz w:val="22"/>
          <w:szCs w:val="22"/>
        </w:rPr>
        <w:t xml:space="preserve">. Como afirma o jornalista e escritor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Eduardo Bueno</w:t>
      </w:r>
      <w:r w:rsidRPr="005517D9">
        <w:rPr>
          <w:rFonts w:ascii="Calibri Light" w:hAnsi="Calibri Light" w:cs="Calibri Light"/>
          <w:sz w:val="22"/>
          <w:szCs w:val="22"/>
        </w:rPr>
        <w:t xml:space="preserve"> em texto de apresentação da exposição, ele passou a maior parte do tempo a “investigar a relação entre os objetos e sua representação”. Sua obra recria um círculo infinito de significados ao recorrer a gestos aparentemente simples, como recortar e colar. Agora, entretanto, alcança uma camada mais profunda, usando o próprio papel moeda como matéria e o transformando em “meio, mensagem e representação de si mesmo”. </w:t>
      </w:r>
      <w:r w:rsidRPr="005517D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Destituídas do valor financeiro, elas ainda são capazes de articular uma imagem. </w:t>
      </w:r>
      <w:r w:rsidRPr="005517D9">
        <w:rPr>
          <w:rFonts w:ascii="Calibri Light" w:hAnsi="Calibri Light" w:cs="Calibri Light"/>
          <w:sz w:val="22"/>
          <w:szCs w:val="22"/>
        </w:rPr>
        <w:t xml:space="preserve">As aparas de papel já não valem mais nada enquanto moeda corrente, mas adquirem nova dimensão poética como obra de </w:t>
      </w:r>
      <w:r w:rsidRPr="005517D9">
        <w:rPr>
          <w:rFonts w:ascii="Calibri Light" w:hAnsi="Calibri Light" w:cs="Calibri Light"/>
          <w:color w:val="000000" w:themeColor="text1"/>
          <w:sz w:val="22"/>
          <w:szCs w:val="22"/>
        </w:rPr>
        <w:t xml:space="preserve">arte. </w:t>
      </w:r>
      <w:proofErr w:type="spellStart"/>
      <w:r w:rsidRPr="005517D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Vik</w:t>
      </w:r>
      <w:proofErr w:type="spellEnd"/>
      <w:r w:rsidRPr="005517D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nos conduz, assim, a uma reflexão sobre a ideia de valor e seus múltiplos sentidos. Afinal, o que dita o valor da arte? A matéria é mais importante do que a imagem? Ou seria o contrário?</w:t>
      </w:r>
    </w:p>
    <w:p w14:paraId="134DDFED" w14:textId="77777777" w:rsidR="005517D9" w:rsidRPr="005517D9" w:rsidRDefault="005517D9" w:rsidP="005517D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D9447D6" w14:textId="77777777" w:rsidR="005517D9" w:rsidRPr="005517D9" w:rsidRDefault="005517D9" w:rsidP="005517D9">
      <w:pPr>
        <w:jc w:val="both"/>
        <w:rPr>
          <w:rFonts w:ascii="Calibri Light" w:hAnsi="Calibri Light" w:cs="Calibri Light"/>
          <w:sz w:val="22"/>
          <w:szCs w:val="22"/>
        </w:rPr>
      </w:pPr>
      <w:r w:rsidRPr="005517D9">
        <w:rPr>
          <w:rFonts w:ascii="Calibri Light" w:hAnsi="Calibri Light" w:cs="Calibri Light"/>
          <w:sz w:val="22"/>
          <w:szCs w:val="22"/>
        </w:rPr>
        <w:t xml:space="preserve">Ao lidar com o dinheiro como matéria-prima,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Muniz</w:t>
      </w:r>
      <w:r w:rsidRPr="005517D9">
        <w:rPr>
          <w:rFonts w:ascii="Calibri Light" w:hAnsi="Calibri Light" w:cs="Calibri Light"/>
          <w:sz w:val="22"/>
          <w:szCs w:val="22"/>
        </w:rPr>
        <w:t xml:space="preserve"> se soma a um grupo de artistas de matriz conceitual que já se debruçou sobre essas relações de valor e fetiche da moeda, como </w:t>
      </w:r>
      <w:proofErr w:type="spellStart"/>
      <w:r w:rsidRPr="005517D9">
        <w:rPr>
          <w:rFonts w:ascii="Calibri Light" w:hAnsi="Calibri Light" w:cs="Calibri Light"/>
          <w:b/>
          <w:bCs/>
          <w:sz w:val="22"/>
          <w:szCs w:val="22"/>
        </w:rPr>
        <w:t>Cildo</w:t>
      </w:r>
      <w:proofErr w:type="spellEnd"/>
      <w:r w:rsidRPr="005517D9">
        <w:rPr>
          <w:rFonts w:ascii="Calibri Light" w:hAnsi="Calibri Light" w:cs="Calibri Light"/>
          <w:b/>
          <w:bCs/>
          <w:sz w:val="22"/>
          <w:szCs w:val="22"/>
        </w:rPr>
        <w:t xml:space="preserve"> Meireles</w:t>
      </w:r>
      <w:r w:rsidRPr="005517D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5517D9">
        <w:rPr>
          <w:rFonts w:ascii="Calibri Light" w:hAnsi="Calibri Light" w:cs="Calibri Light"/>
          <w:b/>
          <w:bCs/>
          <w:sz w:val="22"/>
          <w:szCs w:val="22"/>
        </w:rPr>
        <w:t>Jac</w:t>
      </w:r>
      <w:proofErr w:type="spellEnd"/>
      <w:r w:rsidRPr="005517D9">
        <w:rPr>
          <w:rFonts w:ascii="Calibri Light" w:hAnsi="Calibri Light" w:cs="Calibri Light"/>
          <w:b/>
          <w:bCs/>
          <w:sz w:val="22"/>
          <w:szCs w:val="22"/>
        </w:rPr>
        <w:t xml:space="preserve"> Leirner</w:t>
      </w:r>
      <w:r w:rsidRPr="005517D9">
        <w:rPr>
          <w:rFonts w:ascii="Calibri Light" w:hAnsi="Calibri Light" w:cs="Calibri Light"/>
          <w:sz w:val="22"/>
          <w:szCs w:val="22"/>
        </w:rPr>
        <w:t xml:space="preserve"> e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Barrão</w:t>
      </w:r>
      <w:r w:rsidRPr="005517D9">
        <w:rPr>
          <w:rFonts w:ascii="Calibri Light" w:hAnsi="Calibri Light" w:cs="Calibri Light"/>
          <w:sz w:val="22"/>
          <w:szCs w:val="22"/>
        </w:rPr>
        <w:t xml:space="preserve">. E resgata outros aspectos importantes de sua reflexão e prática artística como a relação entre as coisas e suas representações e um foco atento a questões como a preservação ambiental, tema que já explorou no filme </w:t>
      </w:r>
      <w:r w:rsidRPr="005517D9">
        <w:rPr>
          <w:rFonts w:ascii="Calibri Light" w:hAnsi="Calibri Light" w:cs="Calibri Light"/>
          <w:b/>
          <w:bCs/>
          <w:i/>
          <w:iCs/>
          <w:sz w:val="22"/>
          <w:szCs w:val="22"/>
        </w:rPr>
        <w:t>Lixo Extraordinário</w:t>
      </w:r>
      <w:r w:rsidRPr="005517D9">
        <w:rPr>
          <w:rFonts w:ascii="Calibri Light" w:hAnsi="Calibri Light" w:cs="Calibri Light"/>
          <w:sz w:val="22"/>
          <w:szCs w:val="22"/>
        </w:rPr>
        <w:t xml:space="preserve"> (2010). Mais do que </w:t>
      </w:r>
      <w:r w:rsidRPr="005517D9">
        <w:rPr>
          <w:rFonts w:ascii="Calibri Light" w:hAnsi="Calibri Light" w:cs="Calibri Light"/>
          <w:sz w:val="22"/>
          <w:szCs w:val="22"/>
        </w:rPr>
        <w:lastRenderedPageBreak/>
        <w:t xml:space="preserve">reciclar, </w:t>
      </w:r>
      <w:proofErr w:type="spellStart"/>
      <w:r w:rsidRPr="005517D9">
        <w:rPr>
          <w:rFonts w:ascii="Calibri Light" w:hAnsi="Calibri Light" w:cs="Calibri Light"/>
          <w:sz w:val="22"/>
          <w:szCs w:val="22"/>
        </w:rPr>
        <w:t>ressignificar</w:t>
      </w:r>
      <w:proofErr w:type="spellEnd"/>
      <w:r w:rsidRPr="005517D9">
        <w:rPr>
          <w:rFonts w:ascii="Calibri Light" w:hAnsi="Calibri Light" w:cs="Calibri Light"/>
          <w:sz w:val="22"/>
          <w:szCs w:val="22"/>
        </w:rPr>
        <w:t xml:space="preserve">, seduzir e desconcertar a partir de elementos aparentemente simples, </w:t>
      </w:r>
      <w:r w:rsidRPr="005517D9">
        <w:rPr>
          <w:rFonts w:ascii="Calibri Light" w:hAnsi="Calibri Light" w:cs="Calibri Light"/>
          <w:b/>
          <w:bCs/>
          <w:sz w:val="22"/>
          <w:szCs w:val="22"/>
        </w:rPr>
        <w:t>Muniz</w:t>
      </w:r>
      <w:r w:rsidRPr="005517D9">
        <w:rPr>
          <w:rFonts w:ascii="Calibri Light" w:hAnsi="Calibri Light" w:cs="Calibri Light"/>
          <w:sz w:val="22"/>
          <w:szCs w:val="22"/>
        </w:rPr>
        <w:t xml:space="preserve"> resgata por meio das obras de </w:t>
      </w:r>
      <w:r w:rsidRPr="005517D9">
        <w:rPr>
          <w:rFonts w:ascii="Calibri Light" w:hAnsi="Calibri Light" w:cs="Calibri Light"/>
          <w:b/>
          <w:bCs/>
          <w:i/>
          <w:iCs/>
          <w:sz w:val="22"/>
          <w:szCs w:val="22"/>
        </w:rPr>
        <w:t>Dinheiro Vivo</w:t>
      </w:r>
      <w:r w:rsidRPr="005517D9">
        <w:rPr>
          <w:rFonts w:ascii="Calibri Light" w:hAnsi="Calibri Light" w:cs="Calibri Light"/>
          <w:sz w:val="22"/>
          <w:szCs w:val="22"/>
        </w:rPr>
        <w:t xml:space="preserve"> um debate em torno do ciclo de produção e abstração do valor, recuperando o que há de concreto no mundo real. “No meio de todas essas crises ambientais que a gente tem sofrido eu comecei a pensar de novo dessa forma: a gente está cortando uma árvore para fazer dinheiro. Então, eu fico imaginando que essas obras todas são imagens da natureza, feitas com o que sobrou da natureza”, resume ele. </w:t>
      </w:r>
    </w:p>
    <w:p w14:paraId="6A1ED5F1" w14:textId="77777777" w:rsidR="00E44746" w:rsidRPr="003A160A" w:rsidRDefault="00E44746" w:rsidP="003A160A">
      <w:pPr>
        <w:jc w:val="both"/>
        <w:rPr>
          <w:rFonts w:ascii="Calibri Light" w:hAnsi="Calibri Light" w:cs="Calibri Light"/>
          <w:sz w:val="22"/>
          <w:szCs w:val="22"/>
        </w:rPr>
      </w:pPr>
    </w:p>
    <w:p w14:paraId="599E599A" w14:textId="77777777" w:rsidR="003466A1" w:rsidRPr="003466A1" w:rsidRDefault="003466A1" w:rsidP="003466A1">
      <w:pPr>
        <w:shd w:val="clear" w:color="auto" w:fill="FFFFFF"/>
        <w:rPr>
          <w:rFonts w:ascii="Calibri Light" w:hAnsi="Calibri Light" w:cs="Calibri Light"/>
          <w:color w:val="222222"/>
          <w:sz w:val="22"/>
          <w:szCs w:val="22"/>
        </w:rPr>
      </w:pPr>
      <w:proofErr w:type="spellStart"/>
      <w:r w:rsidRPr="003466A1">
        <w:rPr>
          <w:rFonts w:ascii="Calibri Light" w:hAnsi="Calibri Light" w:cs="Calibri Light"/>
          <w:b/>
          <w:bCs/>
          <w:i/>
          <w:iCs/>
          <w:color w:val="222222"/>
          <w:sz w:val="22"/>
          <w:szCs w:val="22"/>
        </w:rPr>
        <w:t>Vik</w:t>
      </w:r>
      <w:proofErr w:type="spellEnd"/>
      <w:r w:rsidRPr="003466A1">
        <w:rPr>
          <w:rFonts w:ascii="Calibri Light" w:hAnsi="Calibri Light" w:cs="Calibri Light"/>
          <w:b/>
          <w:bCs/>
          <w:i/>
          <w:iCs/>
          <w:color w:val="222222"/>
          <w:sz w:val="22"/>
          <w:szCs w:val="22"/>
        </w:rPr>
        <w:t xml:space="preserve"> Muniz: Dinheiro Vivo</w:t>
      </w:r>
    </w:p>
    <w:p w14:paraId="2AE05AD7" w14:textId="77777777" w:rsidR="003466A1" w:rsidRPr="003466A1" w:rsidRDefault="003466A1" w:rsidP="003466A1">
      <w:pPr>
        <w:shd w:val="clear" w:color="auto" w:fill="FFFFFF"/>
        <w:rPr>
          <w:rFonts w:ascii="Calibri Light" w:hAnsi="Calibri Light" w:cs="Calibri Light"/>
          <w:color w:val="222222"/>
          <w:sz w:val="22"/>
          <w:szCs w:val="22"/>
        </w:rPr>
      </w:pPr>
      <w:r w:rsidRPr="003466A1">
        <w:rPr>
          <w:rFonts w:ascii="Calibri Light" w:hAnsi="Calibri Light" w:cs="Calibri Light"/>
          <w:color w:val="222222"/>
          <w:sz w:val="22"/>
          <w:szCs w:val="22"/>
        </w:rPr>
        <w:t>Abertura: 4 de março, 2023, das 11h às 17h</w:t>
      </w:r>
    </w:p>
    <w:p w14:paraId="7C09A12D" w14:textId="2F676F26" w:rsidR="003466A1" w:rsidRDefault="003466A1" w:rsidP="003466A1">
      <w:pPr>
        <w:shd w:val="clear" w:color="auto" w:fill="FFFFFF"/>
        <w:rPr>
          <w:rFonts w:ascii="Calibri Light" w:hAnsi="Calibri Light" w:cs="Calibri Light"/>
          <w:color w:val="222222"/>
          <w:sz w:val="22"/>
          <w:szCs w:val="22"/>
        </w:rPr>
      </w:pPr>
      <w:r w:rsidRPr="003466A1">
        <w:rPr>
          <w:rFonts w:ascii="Calibri Light" w:hAnsi="Calibri Light" w:cs="Calibri Light"/>
          <w:color w:val="222222"/>
          <w:sz w:val="22"/>
          <w:szCs w:val="22"/>
        </w:rPr>
        <w:t>Exposição: 4 de março – 22 de abril, 2023</w:t>
      </w:r>
    </w:p>
    <w:p w14:paraId="2E1FE218" w14:textId="6522E8AE" w:rsidR="00514AC6" w:rsidRDefault="00514AC6" w:rsidP="003466A1">
      <w:pPr>
        <w:shd w:val="clear" w:color="auto" w:fill="FFFFFF"/>
        <w:rPr>
          <w:rFonts w:ascii="Calibri Light" w:hAnsi="Calibri Light" w:cs="Calibri Light"/>
          <w:color w:val="222222"/>
          <w:sz w:val="22"/>
          <w:szCs w:val="22"/>
        </w:rPr>
      </w:pPr>
      <w:r>
        <w:rPr>
          <w:rFonts w:ascii="Calibri Light" w:hAnsi="Calibri Light" w:cs="Calibri Light"/>
          <w:color w:val="222222"/>
          <w:sz w:val="22"/>
          <w:szCs w:val="22"/>
        </w:rPr>
        <w:t>Horários</w:t>
      </w:r>
    </w:p>
    <w:p w14:paraId="2D802AF5" w14:textId="77777777" w:rsidR="00514AC6" w:rsidRPr="00514AC6" w:rsidRDefault="00514AC6" w:rsidP="00514AC6">
      <w:pPr>
        <w:widowControl/>
        <w:shd w:val="clear" w:color="auto" w:fill="FFFFFF"/>
        <w:rPr>
          <w:rFonts w:ascii="Calibri Light" w:hAnsi="Calibri Light" w:cs="Calibri Light"/>
          <w:color w:val="222222"/>
          <w:sz w:val="22"/>
          <w:szCs w:val="22"/>
          <w:lang w:eastAsia="pt-BR"/>
        </w:rPr>
      </w:pPr>
      <w:proofErr w:type="spellStart"/>
      <w:r w:rsidRPr="00514AC6">
        <w:rPr>
          <w:rFonts w:ascii="Calibri Light" w:hAnsi="Calibri Light" w:cs="Calibri Light"/>
          <w:color w:val="222222"/>
          <w:sz w:val="22"/>
          <w:szCs w:val="22"/>
          <w:lang w:eastAsia="pt-BR"/>
        </w:rPr>
        <w:t>seg</w:t>
      </w:r>
      <w:proofErr w:type="spellEnd"/>
      <w:r w:rsidRPr="00514AC6">
        <w:rPr>
          <w:rFonts w:ascii="Calibri Light" w:hAnsi="Calibri Light" w:cs="Calibri Light"/>
          <w:color w:val="222222"/>
          <w:sz w:val="22"/>
          <w:szCs w:val="22"/>
          <w:lang w:eastAsia="pt-BR"/>
        </w:rPr>
        <w:t xml:space="preserve"> - sex | 10h às 19h</w:t>
      </w:r>
    </w:p>
    <w:p w14:paraId="28FCCFEC" w14:textId="77777777" w:rsidR="00514AC6" w:rsidRPr="00514AC6" w:rsidRDefault="00514AC6" w:rsidP="00514AC6">
      <w:pPr>
        <w:widowControl/>
        <w:shd w:val="clear" w:color="auto" w:fill="FFFFFF"/>
        <w:rPr>
          <w:rFonts w:ascii="Calibri Light" w:hAnsi="Calibri Light" w:cs="Calibri Light"/>
          <w:color w:val="222222"/>
          <w:sz w:val="22"/>
          <w:szCs w:val="22"/>
          <w:lang w:eastAsia="pt-BR"/>
        </w:rPr>
      </w:pPr>
      <w:r w:rsidRPr="00514AC6">
        <w:rPr>
          <w:rFonts w:ascii="Calibri Light" w:hAnsi="Calibri Light" w:cs="Calibri Light"/>
          <w:color w:val="222222"/>
          <w:sz w:val="22"/>
          <w:szCs w:val="22"/>
          <w:lang w:eastAsia="pt-BR"/>
        </w:rPr>
        <w:t>sábados | 11h às 15h</w:t>
      </w:r>
    </w:p>
    <w:p w14:paraId="18792899" w14:textId="77777777" w:rsidR="003466A1" w:rsidRPr="003466A1" w:rsidRDefault="003466A1" w:rsidP="003466A1">
      <w:pPr>
        <w:shd w:val="clear" w:color="auto" w:fill="FFFFFF"/>
        <w:rPr>
          <w:rFonts w:ascii="Calibri Light" w:hAnsi="Calibri Light" w:cs="Calibri Light"/>
          <w:color w:val="222222"/>
          <w:sz w:val="22"/>
          <w:szCs w:val="22"/>
        </w:rPr>
      </w:pPr>
      <w:r w:rsidRPr="003466A1">
        <w:rPr>
          <w:rFonts w:ascii="Calibri Light" w:hAnsi="Calibri Light" w:cs="Calibri Light"/>
          <w:color w:val="222222"/>
          <w:sz w:val="22"/>
          <w:szCs w:val="22"/>
        </w:rPr>
        <w:t xml:space="preserve">Nara </w:t>
      </w:r>
      <w:proofErr w:type="spellStart"/>
      <w:r w:rsidRPr="003466A1">
        <w:rPr>
          <w:rFonts w:ascii="Calibri Light" w:hAnsi="Calibri Light" w:cs="Calibri Light"/>
          <w:color w:val="222222"/>
          <w:sz w:val="22"/>
          <w:szCs w:val="22"/>
        </w:rPr>
        <w:t>Roesler</w:t>
      </w:r>
      <w:proofErr w:type="spellEnd"/>
      <w:r w:rsidRPr="003466A1">
        <w:rPr>
          <w:rFonts w:ascii="Calibri Light" w:hAnsi="Calibri Light" w:cs="Calibri Light"/>
          <w:color w:val="222222"/>
          <w:sz w:val="22"/>
          <w:szCs w:val="22"/>
        </w:rPr>
        <w:t xml:space="preserve"> São Paulo</w:t>
      </w:r>
      <w:r w:rsidRPr="003466A1">
        <w:rPr>
          <w:rFonts w:ascii="Calibri Light" w:hAnsi="Calibri Light" w:cs="Calibri Light"/>
          <w:color w:val="222222"/>
          <w:sz w:val="22"/>
          <w:szCs w:val="22"/>
        </w:rPr>
        <w:br/>
        <w:t>Avenida Europa, 655</w:t>
      </w:r>
    </w:p>
    <w:p w14:paraId="7B1722C3" w14:textId="77777777" w:rsidR="003466A1" w:rsidRPr="003466A1" w:rsidRDefault="003466A1" w:rsidP="003466A1">
      <w:pPr>
        <w:shd w:val="clear" w:color="auto" w:fill="FFFFFF"/>
        <w:rPr>
          <w:rFonts w:ascii="Calibri Light" w:hAnsi="Calibri Light" w:cs="Calibri Light"/>
          <w:color w:val="222222"/>
          <w:sz w:val="22"/>
          <w:szCs w:val="22"/>
        </w:rPr>
      </w:pPr>
      <w:r w:rsidRPr="003466A1">
        <w:rPr>
          <w:rFonts w:ascii="Calibri Light" w:hAnsi="Calibri Light" w:cs="Calibri Light"/>
          <w:color w:val="222222"/>
          <w:sz w:val="22"/>
          <w:szCs w:val="22"/>
        </w:rPr>
        <w:t>Gratuito</w:t>
      </w:r>
    </w:p>
    <w:p w14:paraId="419D80FC" w14:textId="77777777" w:rsidR="003466A1" w:rsidRPr="003466A1" w:rsidRDefault="003466A1" w:rsidP="003466A1">
      <w:pPr>
        <w:rPr>
          <w:rFonts w:ascii="Calibri Light" w:hAnsi="Calibri Light" w:cs="Calibri Light"/>
          <w:sz w:val="22"/>
          <w:szCs w:val="22"/>
        </w:rPr>
      </w:pPr>
    </w:p>
    <w:p w14:paraId="52BD34F6" w14:textId="3FA59B22" w:rsidR="00C0687F" w:rsidRPr="003466A1" w:rsidRDefault="00C0687F" w:rsidP="003A3A7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4F3D320E" w14:textId="77777777" w:rsidR="00C0687F" w:rsidRDefault="00C0687F" w:rsidP="003A3A73">
      <w:pPr>
        <w:rPr>
          <w:rFonts w:asciiTheme="majorHAnsi" w:hAnsiTheme="majorHAnsi" w:cstheme="minorHAnsi"/>
          <w:b/>
          <w:bCs/>
          <w:sz w:val="20"/>
          <w:szCs w:val="20"/>
          <w:u w:val="single"/>
        </w:rPr>
      </w:pPr>
    </w:p>
    <w:p w14:paraId="7358BBB5" w14:textId="77777777" w:rsidR="003A3A73" w:rsidRPr="004E1E32" w:rsidRDefault="003A3A73" w:rsidP="003A3A73">
      <w:pPr>
        <w:rPr>
          <w:rFonts w:asciiTheme="majorHAnsi" w:hAnsiTheme="majorHAnsi" w:cstheme="minorHAnsi"/>
          <w:b/>
          <w:bCs/>
          <w:sz w:val="20"/>
          <w:szCs w:val="20"/>
          <w:u w:val="single"/>
        </w:rPr>
      </w:pPr>
    </w:p>
    <w:p w14:paraId="2E260DC2" w14:textId="77777777" w:rsidR="003A3A73" w:rsidRPr="004E1E32" w:rsidRDefault="003A3A73" w:rsidP="003A3A73">
      <w:pPr>
        <w:jc w:val="right"/>
        <w:rPr>
          <w:rFonts w:asciiTheme="majorHAnsi" w:hAnsiTheme="majorHAnsi" w:cstheme="minorHAnsi"/>
          <w:b/>
          <w:bCs/>
          <w:sz w:val="20"/>
          <w:szCs w:val="20"/>
        </w:rPr>
      </w:pPr>
      <w:r w:rsidRPr="004E1E32">
        <w:rPr>
          <w:rFonts w:asciiTheme="majorHAnsi" w:hAnsiTheme="majorHAnsi" w:cstheme="minorHAnsi"/>
          <w:b/>
          <w:bCs/>
          <w:sz w:val="20"/>
          <w:szCs w:val="20"/>
        </w:rPr>
        <w:t>INFORMAÇÕES PARA A IMPRENSA:</w:t>
      </w:r>
    </w:p>
    <w:p w14:paraId="04EAA0D3" w14:textId="77777777" w:rsidR="003A3A73" w:rsidRPr="004E1E32" w:rsidRDefault="003A3A73" w:rsidP="003A3A73">
      <w:pPr>
        <w:jc w:val="right"/>
        <w:rPr>
          <w:rFonts w:asciiTheme="majorHAnsi" w:hAnsiTheme="majorHAnsi" w:cstheme="minorHAnsi"/>
          <w:b/>
          <w:bCs/>
          <w:sz w:val="20"/>
          <w:szCs w:val="20"/>
        </w:rPr>
      </w:pPr>
      <w:r w:rsidRPr="004E1E32">
        <w:rPr>
          <w:rFonts w:asciiTheme="majorHAnsi" w:hAnsiTheme="majorHAnsi" w:cstheme="minorHAnsi"/>
          <w:b/>
          <w:bCs/>
          <w:sz w:val="20"/>
          <w:szCs w:val="20"/>
        </w:rPr>
        <w:t>CANIVELLO COMUNICAÇÃO</w:t>
      </w:r>
    </w:p>
    <w:p w14:paraId="38286DDC" w14:textId="4954430A" w:rsidR="003A3A73" w:rsidRPr="001539E6" w:rsidRDefault="003A3A73" w:rsidP="003A3A73">
      <w:pPr>
        <w:jc w:val="right"/>
        <w:rPr>
          <w:rFonts w:asciiTheme="majorHAnsi" w:hAnsiTheme="majorHAnsi" w:cstheme="minorHAnsi"/>
          <w:b/>
          <w:bCs/>
          <w:sz w:val="20"/>
          <w:szCs w:val="20"/>
          <w:lang w:val="en-US"/>
        </w:rPr>
      </w:pPr>
      <w:r w:rsidRPr="001539E6">
        <w:rPr>
          <w:rFonts w:asciiTheme="majorHAnsi" w:hAnsiTheme="majorHAnsi" w:cstheme="minorHAnsi"/>
          <w:b/>
          <w:bCs/>
          <w:sz w:val="20"/>
          <w:szCs w:val="20"/>
          <w:lang w:val="en-US"/>
        </w:rPr>
        <w:t xml:space="preserve">Alan </w:t>
      </w:r>
      <w:proofErr w:type="spellStart"/>
      <w:r w:rsidRPr="001539E6">
        <w:rPr>
          <w:rFonts w:asciiTheme="majorHAnsi" w:hAnsiTheme="majorHAnsi" w:cstheme="minorHAnsi"/>
          <w:b/>
          <w:bCs/>
          <w:sz w:val="20"/>
          <w:szCs w:val="20"/>
          <w:lang w:val="en-US"/>
        </w:rPr>
        <w:t>Diniz</w:t>
      </w:r>
      <w:proofErr w:type="spellEnd"/>
      <w:r w:rsidRPr="001539E6">
        <w:rPr>
          <w:rFonts w:asciiTheme="majorHAnsi" w:hAnsiTheme="majorHAnsi" w:cstheme="minorHAnsi"/>
          <w:b/>
          <w:bCs/>
          <w:sz w:val="20"/>
          <w:szCs w:val="20"/>
          <w:lang w:val="en-US"/>
        </w:rPr>
        <w:t xml:space="preserve"> – </w:t>
      </w:r>
      <w:hyperlink r:id="rId8" w:history="1">
        <w:r w:rsidR="00984BF3" w:rsidRPr="001E5F3D">
          <w:rPr>
            <w:rStyle w:val="Hyperlink"/>
            <w:rFonts w:asciiTheme="majorHAnsi" w:hAnsiTheme="majorHAnsi" w:cstheme="minorHAnsi"/>
            <w:b/>
            <w:bCs/>
            <w:sz w:val="20"/>
            <w:szCs w:val="20"/>
            <w:lang w:val="en-US"/>
          </w:rPr>
          <w:t>alandiniz@canivello.com.br</w:t>
        </w:r>
      </w:hyperlink>
    </w:p>
    <w:p w14:paraId="02614804" w14:textId="7B83E530" w:rsidR="00F25384" w:rsidRPr="0074251B" w:rsidRDefault="003A3A73" w:rsidP="0074251B">
      <w:pPr>
        <w:jc w:val="right"/>
        <w:rPr>
          <w:rFonts w:asciiTheme="majorHAnsi" w:hAnsiTheme="majorHAnsi" w:cstheme="minorHAnsi"/>
          <w:b/>
          <w:bCs/>
          <w:sz w:val="20"/>
          <w:szCs w:val="20"/>
        </w:rPr>
      </w:pPr>
      <w:r w:rsidRPr="004E1E32">
        <w:rPr>
          <w:rFonts w:asciiTheme="majorHAnsi" w:hAnsiTheme="majorHAnsi" w:cstheme="minorHAnsi"/>
          <w:b/>
          <w:bCs/>
          <w:sz w:val="20"/>
          <w:szCs w:val="20"/>
        </w:rPr>
        <w:t>(21) 99473.6974</w:t>
      </w:r>
    </w:p>
    <w:sectPr w:rsidR="00F25384" w:rsidRPr="00742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E5A71" w14:textId="77777777" w:rsidR="00181CCD" w:rsidRDefault="00181CCD">
      <w:r>
        <w:separator/>
      </w:r>
    </w:p>
  </w:endnote>
  <w:endnote w:type="continuationSeparator" w:id="0">
    <w:p w14:paraId="5185338F" w14:textId="77777777" w:rsidR="00181CCD" w:rsidRDefault="001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4800" w14:textId="77777777" w:rsidR="00D76733" w:rsidRDefault="00D767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294B" w14:textId="77777777" w:rsidR="0016491A" w:rsidRDefault="0016491A">
    <w:pPr>
      <w:pStyle w:val="Normal1"/>
      <w:tabs>
        <w:tab w:val="center" w:pos="4320"/>
        <w:tab w:val="right" w:pos="8640"/>
      </w:tabs>
      <w:spacing w:after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86E7" w14:textId="77777777" w:rsidR="00D76733" w:rsidRDefault="00D76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A3C9F" w14:textId="77777777" w:rsidR="00181CCD" w:rsidRDefault="00181CCD">
      <w:r>
        <w:separator/>
      </w:r>
    </w:p>
  </w:footnote>
  <w:footnote w:type="continuationSeparator" w:id="0">
    <w:p w14:paraId="2412CD00" w14:textId="77777777" w:rsidR="00181CCD" w:rsidRDefault="0018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63B6" w14:textId="77777777" w:rsidR="001539E6" w:rsidRDefault="001539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C87F9" w14:textId="64DC31F3" w:rsidR="004E1E32" w:rsidRDefault="001765A7" w:rsidP="00325DCB">
    <w:pPr>
      <w:pStyle w:val="Normal1"/>
      <w:widowControl/>
      <w:tabs>
        <w:tab w:val="center" w:pos="4320"/>
        <w:tab w:val="right" w:pos="8640"/>
      </w:tabs>
      <w:spacing w:after="200" w:line="276" w:lineRule="auto"/>
      <w:ind w:left="8640" w:hanging="8640"/>
      <w:jc w:val="right"/>
    </w:pPr>
    <w:r>
      <w:rPr>
        <w:noProof/>
        <w:lang w:eastAsia="pt-BR"/>
      </w:rPr>
      <w:drawing>
        <wp:inline distT="0" distB="0" distL="0" distR="0" wp14:anchorId="6E75366E" wp14:editId="29AA599F">
          <wp:extent cx="1099389" cy="264795"/>
          <wp:effectExtent l="0" t="0" r="5715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747" cy="291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3589" w14:textId="77777777" w:rsidR="001539E6" w:rsidRDefault="001539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871"/>
    <w:multiLevelType w:val="hybridMultilevel"/>
    <w:tmpl w:val="FC84F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356"/>
    <w:multiLevelType w:val="hybridMultilevel"/>
    <w:tmpl w:val="ABF0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BF5"/>
    <w:multiLevelType w:val="multilevel"/>
    <w:tmpl w:val="92681DFE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CBB14D8"/>
    <w:multiLevelType w:val="multilevel"/>
    <w:tmpl w:val="9A88E1BA"/>
    <w:lvl w:ilvl="0">
      <w:start w:val="1"/>
      <w:numFmt w:val="lowerLetter"/>
      <w:lvlText w:val="%1)"/>
      <w:lvlJc w:val="left"/>
      <w:pPr>
        <w:ind w:left="1065" w:firstLine="705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4" w15:restartNumberingAfterBreak="0">
    <w:nsid w:val="11796F62"/>
    <w:multiLevelType w:val="hybridMultilevel"/>
    <w:tmpl w:val="BA7C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170"/>
    <w:multiLevelType w:val="hybridMultilevel"/>
    <w:tmpl w:val="0A04B10A"/>
    <w:lvl w:ilvl="0" w:tplc="6D78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AF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2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6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0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F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8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734B2"/>
    <w:multiLevelType w:val="hybridMultilevel"/>
    <w:tmpl w:val="BB6A50F4"/>
    <w:lvl w:ilvl="0" w:tplc="2834B8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65DEB"/>
    <w:multiLevelType w:val="hybridMultilevel"/>
    <w:tmpl w:val="921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66EF"/>
    <w:multiLevelType w:val="hybridMultilevel"/>
    <w:tmpl w:val="930A4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6CBF"/>
    <w:multiLevelType w:val="hybridMultilevel"/>
    <w:tmpl w:val="B58AE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2309E"/>
    <w:multiLevelType w:val="hybridMultilevel"/>
    <w:tmpl w:val="9C46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4E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E6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6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26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67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A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28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A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EF7C98"/>
    <w:multiLevelType w:val="hybridMultilevel"/>
    <w:tmpl w:val="335A6810"/>
    <w:lvl w:ilvl="0" w:tplc="BEFA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A3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1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C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A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2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C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245D10"/>
    <w:multiLevelType w:val="hybridMultilevel"/>
    <w:tmpl w:val="10282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19A6"/>
    <w:multiLevelType w:val="hybridMultilevel"/>
    <w:tmpl w:val="01C65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E017E"/>
    <w:multiLevelType w:val="hybridMultilevel"/>
    <w:tmpl w:val="DADCD882"/>
    <w:lvl w:ilvl="0" w:tplc="802A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E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E6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6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26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67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A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28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A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DA0772"/>
    <w:multiLevelType w:val="multilevel"/>
    <w:tmpl w:val="C788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605EA"/>
    <w:multiLevelType w:val="hybridMultilevel"/>
    <w:tmpl w:val="400C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7A74"/>
    <w:multiLevelType w:val="hybridMultilevel"/>
    <w:tmpl w:val="0372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63D26"/>
    <w:multiLevelType w:val="hybridMultilevel"/>
    <w:tmpl w:val="2FF8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3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1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C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A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2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C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AE052C"/>
    <w:multiLevelType w:val="hybridMultilevel"/>
    <w:tmpl w:val="0B84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4"/>
  </w:num>
  <w:num w:numId="5">
    <w:abstractNumId w:val="5"/>
  </w:num>
  <w:num w:numId="6">
    <w:abstractNumId w:val="7"/>
  </w:num>
  <w:num w:numId="7">
    <w:abstractNumId w:val="19"/>
  </w:num>
  <w:num w:numId="8">
    <w:abstractNumId w:val="16"/>
  </w:num>
  <w:num w:numId="9">
    <w:abstractNumId w:val="18"/>
  </w:num>
  <w:num w:numId="10">
    <w:abstractNumId w:val="10"/>
  </w:num>
  <w:num w:numId="11">
    <w:abstractNumId w:val="17"/>
  </w:num>
  <w:num w:numId="12">
    <w:abstractNumId w:val="4"/>
  </w:num>
  <w:num w:numId="13">
    <w:abstractNumId w:val="15"/>
  </w:num>
  <w:num w:numId="14">
    <w:abstractNumId w:val="9"/>
  </w:num>
  <w:num w:numId="15">
    <w:abstractNumId w:val="13"/>
  </w:num>
  <w:num w:numId="16">
    <w:abstractNumId w:val="1"/>
  </w:num>
  <w:num w:numId="17">
    <w:abstractNumId w:val="8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2B"/>
    <w:rsid w:val="00006779"/>
    <w:rsid w:val="00010834"/>
    <w:rsid w:val="00040575"/>
    <w:rsid w:val="00040EC1"/>
    <w:rsid w:val="00055E74"/>
    <w:rsid w:val="000619B1"/>
    <w:rsid w:val="0006493D"/>
    <w:rsid w:val="00066C4C"/>
    <w:rsid w:val="00084D26"/>
    <w:rsid w:val="0008536E"/>
    <w:rsid w:val="000A20B4"/>
    <w:rsid w:val="000C225F"/>
    <w:rsid w:val="000D38F8"/>
    <w:rsid w:val="000E1714"/>
    <w:rsid w:val="000E2CC4"/>
    <w:rsid w:val="000E4DDE"/>
    <w:rsid w:val="00105020"/>
    <w:rsid w:val="00115DC7"/>
    <w:rsid w:val="00136B3E"/>
    <w:rsid w:val="001539E6"/>
    <w:rsid w:val="00162B41"/>
    <w:rsid w:val="0016491A"/>
    <w:rsid w:val="001711E4"/>
    <w:rsid w:val="00172FFC"/>
    <w:rsid w:val="001765A7"/>
    <w:rsid w:val="001808A7"/>
    <w:rsid w:val="00181CCD"/>
    <w:rsid w:val="0018283D"/>
    <w:rsid w:val="00191ADA"/>
    <w:rsid w:val="001B28B2"/>
    <w:rsid w:val="001B5B77"/>
    <w:rsid w:val="001C5B85"/>
    <w:rsid w:val="001C7CC6"/>
    <w:rsid w:val="001D5ACA"/>
    <w:rsid w:val="001D671D"/>
    <w:rsid w:val="001E0AF3"/>
    <w:rsid w:val="001F40AE"/>
    <w:rsid w:val="00202AB4"/>
    <w:rsid w:val="00224B0D"/>
    <w:rsid w:val="00235E8C"/>
    <w:rsid w:val="00237E9F"/>
    <w:rsid w:val="002414DB"/>
    <w:rsid w:val="002511CC"/>
    <w:rsid w:val="00251FC5"/>
    <w:rsid w:val="0025480E"/>
    <w:rsid w:val="00256487"/>
    <w:rsid w:val="00257D72"/>
    <w:rsid w:val="00266B07"/>
    <w:rsid w:val="00274240"/>
    <w:rsid w:val="00275D62"/>
    <w:rsid w:val="0027711D"/>
    <w:rsid w:val="0028203D"/>
    <w:rsid w:val="00282833"/>
    <w:rsid w:val="0029001C"/>
    <w:rsid w:val="002B2AAC"/>
    <w:rsid w:val="002B5489"/>
    <w:rsid w:val="002B78FD"/>
    <w:rsid w:val="002C0C0D"/>
    <w:rsid w:val="002C143C"/>
    <w:rsid w:val="002C7E39"/>
    <w:rsid w:val="002E5084"/>
    <w:rsid w:val="002F3A66"/>
    <w:rsid w:val="00301AFA"/>
    <w:rsid w:val="003043EF"/>
    <w:rsid w:val="00325DCB"/>
    <w:rsid w:val="00333876"/>
    <w:rsid w:val="003466A1"/>
    <w:rsid w:val="00350EB0"/>
    <w:rsid w:val="00354655"/>
    <w:rsid w:val="003576BE"/>
    <w:rsid w:val="00357B4C"/>
    <w:rsid w:val="00365FED"/>
    <w:rsid w:val="003737DF"/>
    <w:rsid w:val="0037532E"/>
    <w:rsid w:val="0038194F"/>
    <w:rsid w:val="003963F4"/>
    <w:rsid w:val="003A160A"/>
    <w:rsid w:val="003A3A73"/>
    <w:rsid w:val="003E60BC"/>
    <w:rsid w:val="00401FF0"/>
    <w:rsid w:val="00406F2E"/>
    <w:rsid w:val="0042189B"/>
    <w:rsid w:val="0043131E"/>
    <w:rsid w:val="00441E72"/>
    <w:rsid w:val="00445D51"/>
    <w:rsid w:val="00453BFB"/>
    <w:rsid w:val="00456C39"/>
    <w:rsid w:val="00482275"/>
    <w:rsid w:val="004835E1"/>
    <w:rsid w:val="00487BC2"/>
    <w:rsid w:val="004A0015"/>
    <w:rsid w:val="004A10B0"/>
    <w:rsid w:val="004B03E1"/>
    <w:rsid w:val="004B0ABB"/>
    <w:rsid w:val="004B7324"/>
    <w:rsid w:val="004E1E32"/>
    <w:rsid w:val="004F26FF"/>
    <w:rsid w:val="005024E4"/>
    <w:rsid w:val="00503306"/>
    <w:rsid w:val="0051099B"/>
    <w:rsid w:val="00514AC6"/>
    <w:rsid w:val="00522B3E"/>
    <w:rsid w:val="00532426"/>
    <w:rsid w:val="005444EE"/>
    <w:rsid w:val="00550924"/>
    <w:rsid w:val="005517D9"/>
    <w:rsid w:val="005602BF"/>
    <w:rsid w:val="00561BD7"/>
    <w:rsid w:val="005752F7"/>
    <w:rsid w:val="005778D8"/>
    <w:rsid w:val="00590F87"/>
    <w:rsid w:val="00592B94"/>
    <w:rsid w:val="005C69AC"/>
    <w:rsid w:val="006020E1"/>
    <w:rsid w:val="0060338C"/>
    <w:rsid w:val="00607F17"/>
    <w:rsid w:val="00616144"/>
    <w:rsid w:val="006503BA"/>
    <w:rsid w:val="00660809"/>
    <w:rsid w:val="006622E7"/>
    <w:rsid w:val="00667BDA"/>
    <w:rsid w:val="0067092E"/>
    <w:rsid w:val="006731BC"/>
    <w:rsid w:val="006759EE"/>
    <w:rsid w:val="006847F8"/>
    <w:rsid w:val="00687A96"/>
    <w:rsid w:val="006955AD"/>
    <w:rsid w:val="00697714"/>
    <w:rsid w:val="006B07FE"/>
    <w:rsid w:val="006E7EBA"/>
    <w:rsid w:val="006F7DF1"/>
    <w:rsid w:val="0071178C"/>
    <w:rsid w:val="007226F1"/>
    <w:rsid w:val="007308F2"/>
    <w:rsid w:val="00734619"/>
    <w:rsid w:val="0074251B"/>
    <w:rsid w:val="00751E3A"/>
    <w:rsid w:val="00757970"/>
    <w:rsid w:val="007713AA"/>
    <w:rsid w:val="00790682"/>
    <w:rsid w:val="00791782"/>
    <w:rsid w:val="00791D3C"/>
    <w:rsid w:val="007972CA"/>
    <w:rsid w:val="00797DC7"/>
    <w:rsid w:val="007A51FF"/>
    <w:rsid w:val="007B1152"/>
    <w:rsid w:val="007B36C2"/>
    <w:rsid w:val="007E2382"/>
    <w:rsid w:val="007E42E6"/>
    <w:rsid w:val="007E4C5D"/>
    <w:rsid w:val="007E6B29"/>
    <w:rsid w:val="00816BCF"/>
    <w:rsid w:val="00833D84"/>
    <w:rsid w:val="00852371"/>
    <w:rsid w:val="00861BDE"/>
    <w:rsid w:val="00872C6C"/>
    <w:rsid w:val="00877ECE"/>
    <w:rsid w:val="0089096D"/>
    <w:rsid w:val="008B04D2"/>
    <w:rsid w:val="008D75A7"/>
    <w:rsid w:val="008E2D75"/>
    <w:rsid w:val="008F217F"/>
    <w:rsid w:val="009106E7"/>
    <w:rsid w:val="00911EBA"/>
    <w:rsid w:val="0091459E"/>
    <w:rsid w:val="00921779"/>
    <w:rsid w:val="00923B78"/>
    <w:rsid w:val="0092506C"/>
    <w:rsid w:val="0092660A"/>
    <w:rsid w:val="00927DDE"/>
    <w:rsid w:val="00933A75"/>
    <w:rsid w:val="00941BE4"/>
    <w:rsid w:val="009520B3"/>
    <w:rsid w:val="009761DF"/>
    <w:rsid w:val="0097674A"/>
    <w:rsid w:val="00984BF3"/>
    <w:rsid w:val="009857BD"/>
    <w:rsid w:val="0099493C"/>
    <w:rsid w:val="009A3011"/>
    <w:rsid w:val="009A3E69"/>
    <w:rsid w:val="009A4C4C"/>
    <w:rsid w:val="009A535D"/>
    <w:rsid w:val="009A7729"/>
    <w:rsid w:val="009D1410"/>
    <w:rsid w:val="009D59E7"/>
    <w:rsid w:val="009E28BC"/>
    <w:rsid w:val="00A01E09"/>
    <w:rsid w:val="00A11B04"/>
    <w:rsid w:val="00A17190"/>
    <w:rsid w:val="00A2091C"/>
    <w:rsid w:val="00A20B7E"/>
    <w:rsid w:val="00A27F09"/>
    <w:rsid w:val="00A301B4"/>
    <w:rsid w:val="00A30930"/>
    <w:rsid w:val="00A37F16"/>
    <w:rsid w:val="00A4031E"/>
    <w:rsid w:val="00A45C25"/>
    <w:rsid w:val="00A60DA7"/>
    <w:rsid w:val="00A64B27"/>
    <w:rsid w:val="00A70072"/>
    <w:rsid w:val="00A73E0B"/>
    <w:rsid w:val="00A84ECB"/>
    <w:rsid w:val="00A86279"/>
    <w:rsid w:val="00A92A3E"/>
    <w:rsid w:val="00A9328A"/>
    <w:rsid w:val="00A948B6"/>
    <w:rsid w:val="00AA064C"/>
    <w:rsid w:val="00AA75AC"/>
    <w:rsid w:val="00AD1CDE"/>
    <w:rsid w:val="00AD2284"/>
    <w:rsid w:val="00AD639C"/>
    <w:rsid w:val="00AD6821"/>
    <w:rsid w:val="00AE09ED"/>
    <w:rsid w:val="00AE0BBC"/>
    <w:rsid w:val="00AE2899"/>
    <w:rsid w:val="00AE294E"/>
    <w:rsid w:val="00AE5FCD"/>
    <w:rsid w:val="00B02022"/>
    <w:rsid w:val="00B07C84"/>
    <w:rsid w:val="00B25672"/>
    <w:rsid w:val="00B3074B"/>
    <w:rsid w:val="00B57C0A"/>
    <w:rsid w:val="00B62DFD"/>
    <w:rsid w:val="00B724EC"/>
    <w:rsid w:val="00B752E6"/>
    <w:rsid w:val="00B9787B"/>
    <w:rsid w:val="00BA5C4E"/>
    <w:rsid w:val="00BD0975"/>
    <w:rsid w:val="00BD2259"/>
    <w:rsid w:val="00BE3DB7"/>
    <w:rsid w:val="00BE78B6"/>
    <w:rsid w:val="00BF3FF1"/>
    <w:rsid w:val="00BF4CB9"/>
    <w:rsid w:val="00BF6B2B"/>
    <w:rsid w:val="00C0687F"/>
    <w:rsid w:val="00C10984"/>
    <w:rsid w:val="00C21048"/>
    <w:rsid w:val="00C22017"/>
    <w:rsid w:val="00C24872"/>
    <w:rsid w:val="00C310BD"/>
    <w:rsid w:val="00C36223"/>
    <w:rsid w:val="00C42F16"/>
    <w:rsid w:val="00C86EFA"/>
    <w:rsid w:val="00C96C0C"/>
    <w:rsid w:val="00CA4986"/>
    <w:rsid w:val="00CC19AF"/>
    <w:rsid w:val="00CD13F6"/>
    <w:rsid w:val="00CF10C8"/>
    <w:rsid w:val="00CF4672"/>
    <w:rsid w:val="00D15B10"/>
    <w:rsid w:val="00D36EED"/>
    <w:rsid w:val="00D44D4E"/>
    <w:rsid w:val="00D4702F"/>
    <w:rsid w:val="00D56CA7"/>
    <w:rsid w:val="00D726E0"/>
    <w:rsid w:val="00D7517E"/>
    <w:rsid w:val="00D76733"/>
    <w:rsid w:val="00D83378"/>
    <w:rsid w:val="00DA6F25"/>
    <w:rsid w:val="00DB2AB6"/>
    <w:rsid w:val="00DC6498"/>
    <w:rsid w:val="00DE2729"/>
    <w:rsid w:val="00DF40B2"/>
    <w:rsid w:val="00E03C76"/>
    <w:rsid w:val="00E26AF4"/>
    <w:rsid w:val="00E34CAC"/>
    <w:rsid w:val="00E44746"/>
    <w:rsid w:val="00E46A4E"/>
    <w:rsid w:val="00E55818"/>
    <w:rsid w:val="00EA283B"/>
    <w:rsid w:val="00EB4B1E"/>
    <w:rsid w:val="00EC1A38"/>
    <w:rsid w:val="00EC2E09"/>
    <w:rsid w:val="00EC3F18"/>
    <w:rsid w:val="00EE6DEE"/>
    <w:rsid w:val="00F03683"/>
    <w:rsid w:val="00F04179"/>
    <w:rsid w:val="00F10035"/>
    <w:rsid w:val="00F103AD"/>
    <w:rsid w:val="00F107A0"/>
    <w:rsid w:val="00F24FE7"/>
    <w:rsid w:val="00F25384"/>
    <w:rsid w:val="00F3504E"/>
    <w:rsid w:val="00F42CA3"/>
    <w:rsid w:val="00F62030"/>
    <w:rsid w:val="00F65F35"/>
    <w:rsid w:val="00F71449"/>
    <w:rsid w:val="00F85DCE"/>
    <w:rsid w:val="00FA23EA"/>
    <w:rsid w:val="00FC5B3A"/>
    <w:rsid w:val="00FF1279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D287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1"/>
    <w:next w:val="Normal1"/>
    <w:pPr>
      <w:spacing w:after="60"/>
      <w:jc w:val="center"/>
    </w:pPr>
    <w:rPr>
      <w:rFonts w:ascii="Cambria" w:eastAsia="Cambria" w:hAnsi="Cambria" w:cs="Cambr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8B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8B6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1E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E32"/>
  </w:style>
  <w:style w:type="paragraph" w:styleId="Rodap">
    <w:name w:val="footer"/>
    <w:basedOn w:val="Normal"/>
    <w:link w:val="RodapChar"/>
    <w:uiPriority w:val="99"/>
    <w:unhideWhenUsed/>
    <w:rsid w:val="004E1E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1E32"/>
  </w:style>
  <w:style w:type="character" w:styleId="Hyperlink">
    <w:name w:val="Hyperlink"/>
    <w:basedOn w:val="Fontepargpadro"/>
    <w:uiPriority w:val="99"/>
    <w:unhideWhenUsed/>
    <w:rsid w:val="004E1E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1E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1E32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4E1E32"/>
    <w:pPr>
      <w:widowControl/>
      <w:spacing w:before="100" w:beforeAutospacing="1" w:after="100" w:afterAutospacing="1"/>
    </w:pPr>
    <w:rPr>
      <w:color w:val="auto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Fontepargpadro"/>
    <w:rsid w:val="004E1E32"/>
  </w:style>
  <w:style w:type="character" w:customStyle="1" w:styleId="m5377883338811092289gmail-m3577695416550070741xnormaltextrun">
    <w:name w:val="m_5377883338811092289gmail-m_3577695416550070741x_normaltextrun"/>
    <w:basedOn w:val="Fontepargpadro"/>
    <w:rsid w:val="004E1E32"/>
  </w:style>
  <w:style w:type="paragraph" w:styleId="SemEspaamento">
    <w:name w:val="No Spacing"/>
    <w:uiPriority w:val="1"/>
    <w:qFormat/>
    <w:rsid w:val="004E1E32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Fontepargpadro"/>
    <w:rsid w:val="004E1E32"/>
  </w:style>
  <w:style w:type="paragraph" w:styleId="PargrafodaLista">
    <w:name w:val="List Paragraph"/>
    <w:basedOn w:val="Normal"/>
    <w:uiPriority w:val="34"/>
    <w:qFormat/>
    <w:rsid w:val="004E1E32"/>
    <w:pPr>
      <w:widowControl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xp3">
    <w:name w:val="x_p3"/>
    <w:basedOn w:val="Normal"/>
    <w:rsid w:val="004E1E32"/>
    <w:pPr>
      <w:widowControl/>
      <w:spacing w:before="100" w:beforeAutospacing="1" w:after="100" w:afterAutospacing="1"/>
    </w:pPr>
    <w:rPr>
      <w:color w:val="auto"/>
      <w:lang w:eastAsia="pt-BR"/>
    </w:rPr>
  </w:style>
  <w:style w:type="character" w:customStyle="1" w:styleId="xs2">
    <w:name w:val="x_s2"/>
    <w:basedOn w:val="Fontepargpadro"/>
    <w:rsid w:val="004E1E32"/>
  </w:style>
  <w:style w:type="character" w:styleId="HiperlinkVisitado">
    <w:name w:val="FollowedHyperlink"/>
    <w:basedOn w:val="Fontepargpadro"/>
    <w:uiPriority w:val="99"/>
    <w:semiHidden/>
    <w:unhideWhenUsed/>
    <w:rsid w:val="004E1E32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D13F6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D13F6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2B2AAC"/>
  </w:style>
  <w:style w:type="character" w:styleId="nfase">
    <w:name w:val="Emphasis"/>
    <w:basedOn w:val="Fontepargpadro"/>
    <w:uiPriority w:val="20"/>
    <w:qFormat/>
    <w:rsid w:val="002B2AAC"/>
    <w:rPr>
      <w:i/>
      <w:iCs/>
    </w:rPr>
  </w:style>
  <w:style w:type="paragraph" w:customStyle="1" w:styleId="Corpo">
    <w:name w:val="Corpo"/>
    <w:rsid w:val="00AD1CD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sz w:val="22"/>
      <w:szCs w:val="22"/>
      <w:u w:color="000000"/>
      <w:bdr w:val="ni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9068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F3A6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diniz@canivello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LeIKGKbN5wo2pclSMx8aLinwqDFLMHb?usp=share_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canivello</dc:creator>
  <cp:lastModifiedBy>Microsoft Office User</cp:lastModifiedBy>
  <cp:revision>2</cp:revision>
  <cp:lastPrinted>2018-05-30T02:07:00Z</cp:lastPrinted>
  <dcterms:created xsi:type="dcterms:W3CDTF">2023-07-06T19:57:00Z</dcterms:created>
  <dcterms:modified xsi:type="dcterms:W3CDTF">2023-07-06T19:57:00Z</dcterms:modified>
</cp:coreProperties>
</file>