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2F49" w14:textId="15BBC9F7" w:rsidR="002B1998" w:rsidRPr="00F0455F" w:rsidRDefault="002B1998" w:rsidP="002B1998">
      <w:pPr>
        <w:jc w:val="center"/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 xml:space="preserve">TEATRO UNIMED </w:t>
      </w:r>
      <w:r w:rsidR="00C044A1" w:rsidRPr="00F0455F">
        <w:rPr>
          <w:rFonts w:asciiTheme="majorHAnsi" w:hAnsiTheme="majorHAnsi"/>
          <w:b/>
          <w:sz w:val="22"/>
          <w:szCs w:val="22"/>
        </w:rPr>
        <w:t>ABRE AS PORTAS</w:t>
      </w:r>
      <w:r w:rsidRPr="00F0455F">
        <w:rPr>
          <w:rFonts w:asciiTheme="majorHAnsi" w:hAnsiTheme="majorHAnsi"/>
          <w:b/>
          <w:sz w:val="22"/>
          <w:szCs w:val="22"/>
        </w:rPr>
        <w:t xml:space="preserve"> EM SÃO PAULO </w:t>
      </w:r>
    </w:p>
    <w:p w14:paraId="0570FC88" w14:textId="77777777" w:rsidR="002B1998" w:rsidRPr="00F0455F" w:rsidRDefault="002B1998" w:rsidP="002B1998">
      <w:pPr>
        <w:jc w:val="center"/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 xml:space="preserve">COM MUSICAL </w:t>
      </w:r>
      <w:r w:rsidRPr="00F0455F">
        <w:rPr>
          <w:rFonts w:asciiTheme="majorHAnsi" w:hAnsiTheme="majorHAnsi"/>
          <w:b/>
          <w:i/>
          <w:sz w:val="22"/>
          <w:szCs w:val="22"/>
        </w:rPr>
        <w:t>LAZARUS</w:t>
      </w:r>
      <w:r w:rsidRPr="00F0455F">
        <w:rPr>
          <w:rFonts w:asciiTheme="majorHAnsi" w:hAnsiTheme="majorHAnsi"/>
          <w:b/>
          <w:sz w:val="22"/>
          <w:szCs w:val="22"/>
        </w:rPr>
        <w:t>, DE DAVID BOWIE</w:t>
      </w:r>
    </w:p>
    <w:p w14:paraId="3D27C2C0" w14:textId="77777777" w:rsidR="002B1998" w:rsidRDefault="002B1998" w:rsidP="00105BB3">
      <w:pPr>
        <w:rPr>
          <w:rFonts w:asciiTheme="majorHAnsi" w:hAnsiTheme="majorHAnsi"/>
          <w:sz w:val="22"/>
          <w:szCs w:val="22"/>
        </w:rPr>
      </w:pPr>
    </w:p>
    <w:p w14:paraId="3A37A67C" w14:textId="77777777" w:rsidR="002B1998" w:rsidRPr="00F0455F" w:rsidRDefault="002B1998" w:rsidP="002B199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bookmarkStart w:id="0" w:name="_GoBack"/>
      <w:bookmarkEnd w:id="0"/>
    </w:p>
    <w:p w14:paraId="7011050A" w14:textId="16CA88C6" w:rsidR="00E34958" w:rsidRPr="00F0455F" w:rsidRDefault="00C330AA" w:rsidP="00830E27">
      <w:pPr>
        <w:jc w:val="both"/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sz w:val="22"/>
          <w:szCs w:val="22"/>
        </w:rPr>
        <w:t xml:space="preserve">A cena </w:t>
      </w:r>
      <w:r w:rsidR="00BC0506" w:rsidRPr="00F0455F">
        <w:rPr>
          <w:rFonts w:asciiTheme="majorHAnsi" w:hAnsiTheme="majorHAnsi"/>
          <w:sz w:val="22"/>
          <w:szCs w:val="22"/>
        </w:rPr>
        <w:t>artística</w:t>
      </w:r>
      <w:r w:rsidRPr="00F0455F">
        <w:rPr>
          <w:rFonts w:asciiTheme="majorHAnsi" w:hAnsiTheme="majorHAnsi"/>
          <w:sz w:val="22"/>
          <w:szCs w:val="22"/>
        </w:rPr>
        <w:t xml:space="preserve"> paulistana ganha no início do segundo semestre um novo </w:t>
      </w:r>
      <w:r w:rsidR="00BC0506" w:rsidRPr="00F0455F">
        <w:rPr>
          <w:rFonts w:asciiTheme="majorHAnsi" w:hAnsiTheme="majorHAnsi"/>
          <w:sz w:val="22"/>
          <w:szCs w:val="22"/>
        </w:rPr>
        <w:t>palco</w:t>
      </w:r>
      <w:r w:rsidRPr="00F0455F">
        <w:rPr>
          <w:rFonts w:asciiTheme="majorHAnsi" w:hAnsiTheme="majorHAnsi"/>
          <w:sz w:val="22"/>
          <w:szCs w:val="22"/>
        </w:rPr>
        <w:t xml:space="preserve">. </w:t>
      </w:r>
      <w:r w:rsidR="00E649CD" w:rsidRPr="00F0455F">
        <w:rPr>
          <w:rFonts w:asciiTheme="majorHAnsi" w:hAnsiTheme="majorHAnsi"/>
          <w:sz w:val="22"/>
          <w:szCs w:val="22"/>
        </w:rPr>
        <w:t>I</w:t>
      </w:r>
      <w:r w:rsidRPr="00F0455F">
        <w:rPr>
          <w:rFonts w:asciiTheme="majorHAnsi" w:hAnsiTheme="majorHAnsi"/>
          <w:sz w:val="22"/>
          <w:szCs w:val="22"/>
        </w:rPr>
        <w:t xml:space="preserve">niciativa do </w:t>
      </w:r>
      <w:r w:rsidR="00F0455F" w:rsidRPr="00F0455F">
        <w:rPr>
          <w:rFonts w:asciiTheme="majorHAnsi" w:hAnsiTheme="majorHAnsi"/>
          <w:sz w:val="22"/>
          <w:szCs w:val="22"/>
        </w:rPr>
        <w:t>empresário</w:t>
      </w:r>
      <w:r w:rsidRPr="00F0455F">
        <w:rPr>
          <w:rFonts w:asciiTheme="majorHAnsi" w:hAnsiTheme="majorHAnsi"/>
          <w:sz w:val="22"/>
          <w:szCs w:val="22"/>
        </w:rPr>
        <w:t xml:space="preserve"> </w:t>
      </w:r>
      <w:r w:rsidRPr="00F0455F">
        <w:rPr>
          <w:rFonts w:asciiTheme="majorHAnsi" w:hAnsiTheme="majorHAnsi"/>
          <w:b/>
          <w:sz w:val="22"/>
          <w:szCs w:val="22"/>
        </w:rPr>
        <w:t>Fernando</w:t>
      </w:r>
      <w:r w:rsidR="000B5C80" w:rsidRPr="00F0455F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0B5C80" w:rsidRPr="00F0455F">
        <w:rPr>
          <w:rFonts w:asciiTheme="majorHAnsi" w:hAnsiTheme="majorHAnsi"/>
          <w:b/>
          <w:sz w:val="22"/>
          <w:szCs w:val="22"/>
        </w:rPr>
        <w:t>Tchalian</w:t>
      </w:r>
      <w:proofErr w:type="spellEnd"/>
      <w:r w:rsidR="000B5C80" w:rsidRPr="00F0455F">
        <w:rPr>
          <w:rFonts w:asciiTheme="majorHAnsi" w:hAnsiTheme="majorHAnsi"/>
          <w:b/>
          <w:sz w:val="22"/>
          <w:szCs w:val="22"/>
        </w:rPr>
        <w:t>,</w:t>
      </w:r>
      <w:r w:rsidRPr="00F0455F">
        <w:rPr>
          <w:rFonts w:asciiTheme="majorHAnsi" w:hAnsiTheme="majorHAnsi"/>
          <w:b/>
          <w:sz w:val="22"/>
          <w:szCs w:val="22"/>
        </w:rPr>
        <w:t xml:space="preserve"> </w:t>
      </w:r>
      <w:r w:rsidR="00443554" w:rsidRPr="00F0455F">
        <w:rPr>
          <w:rFonts w:asciiTheme="majorHAnsi" w:hAnsiTheme="majorHAnsi"/>
          <w:sz w:val="22"/>
          <w:szCs w:val="22"/>
        </w:rPr>
        <w:t xml:space="preserve">o </w:t>
      </w:r>
      <w:r w:rsidR="00443554" w:rsidRPr="00F0455F">
        <w:rPr>
          <w:rFonts w:asciiTheme="majorHAnsi" w:hAnsiTheme="majorHAnsi"/>
          <w:b/>
          <w:sz w:val="22"/>
          <w:szCs w:val="22"/>
        </w:rPr>
        <w:t>Teatro Unimed</w:t>
      </w:r>
      <w:r w:rsidR="00443554" w:rsidRPr="00F0455F">
        <w:rPr>
          <w:rFonts w:asciiTheme="majorHAnsi" w:hAnsiTheme="majorHAnsi"/>
          <w:sz w:val="22"/>
          <w:szCs w:val="22"/>
        </w:rPr>
        <w:t xml:space="preserve"> </w:t>
      </w:r>
      <w:r w:rsidR="00BE36FC" w:rsidRPr="00F0455F">
        <w:rPr>
          <w:rFonts w:asciiTheme="majorHAnsi" w:hAnsiTheme="majorHAnsi"/>
          <w:sz w:val="22"/>
          <w:szCs w:val="22"/>
        </w:rPr>
        <w:t>surge</w:t>
      </w:r>
      <w:r w:rsidR="00443554" w:rsidRPr="00F0455F">
        <w:rPr>
          <w:rFonts w:asciiTheme="majorHAnsi" w:hAnsiTheme="majorHAnsi"/>
          <w:sz w:val="22"/>
          <w:szCs w:val="22"/>
        </w:rPr>
        <w:t xml:space="preserve"> com a promessa de se tornar um</w:t>
      </w:r>
      <w:r w:rsidR="00BC0506" w:rsidRPr="00F0455F">
        <w:rPr>
          <w:rFonts w:asciiTheme="majorHAnsi" w:hAnsiTheme="majorHAnsi"/>
          <w:sz w:val="22"/>
          <w:szCs w:val="22"/>
        </w:rPr>
        <w:t xml:space="preserve"> espaço de excelência</w:t>
      </w:r>
      <w:r w:rsidR="00443554" w:rsidRPr="00F0455F">
        <w:rPr>
          <w:rFonts w:asciiTheme="majorHAnsi" w:hAnsiTheme="majorHAnsi"/>
          <w:sz w:val="22"/>
          <w:szCs w:val="22"/>
        </w:rPr>
        <w:t xml:space="preserve"> para a cultura na cidade. </w:t>
      </w:r>
      <w:r w:rsidR="00E34958" w:rsidRPr="00F0455F">
        <w:rPr>
          <w:rFonts w:asciiTheme="majorHAnsi" w:hAnsiTheme="majorHAnsi"/>
          <w:sz w:val="22"/>
          <w:szCs w:val="22"/>
        </w:rPr>
        <w:t xml:space="preserve">Localizado em um dos pontos mais centrais de </w:t>
      </w:r>
      <w:r w:rsidR="00E34958" w:rsidRPr="00F0455F">
        <w:rPr>
          <w:rFonts w:asciiTheme="majorHAnsi" w:hAnsiTheme="majorHAnsi"/>
          <w:b/>
          <w:sz w:val="22"/>
          <w:szCs w:val="22"/>
        </w:rPr>
        <w:t>São Paulo</w:t>
      </w:r>
      <w:r w:rsidR="00E34958" w:rsidRPr="00F0455F">
        <w:rPr>
          <w:rFonts w:asciiTheme="majorHAnsi" w:hAnsiTheme="majorHAnsi"/>
          <w:sz w:val="22"/>
          <w:szCs w:val="22"/>
        </w:rPr>
        <w:t xml:space="preserve">, </w:t>
      </w:r>
      <w:r w:rsidR="00F0455F" w:rsidRPr="00F0455F">
        <w:rPr>
          <w:rFonts w:asciiTheme="majorHAnsi" w:hAnsiTheme="majorHAnsi"/>
          <w:sz w:val="22"/>
          <w:szCs w:val="22"/>
        </w:rPr>
        <w:t>n</w:t>
      </w:r>
      <w:r w:rsidR="00E34958" w:rsidRPr="00F0455F">
        <w:rPr>
          <w:rFonts w:asciiTheme="majorHAnsi" w:hAnsiTheme="majorHAnsi"/>
          <w:sz w:val="22"/>
          <w:szCs w:val="22"/>
        </w:rPr>
        <w:t xml:space="preserve">a esquina da Rua Augusta com a Alameda Santos, </w:t>
      </w:r>
      <w:r w:rsidR="00F37669" w:rsidRPr="00F0455F">
        <w:rPr>
          <w:rFonts w:asciiTheme="majorHAnsi" w:hAnsiTheme="majorHAnsi"/>
          <w:sz w:val="22"/>
          <w:szCs w:val="22"/>
        </w:rPr>
        <w:t xml:space="preserve">a apenas uma quadra da Avenida Paulista, </w:t>
      </w:r>
      <w:r w:rsidR="00E34958" w:rsidRPr="00F0455F">
        <w:rPr>
          <w:rFonts w:asciiTheme="majorHAnsi" w:hAnsiTheme="majorHAnsi"/>
          <w:sz w:val="22"/>
          <w:szCs w:val="22"/>
        </w:rPr>
        <w:t>o</w:t>
      </w:r>
      <w:r w:rsidR="00443554" w:rsidRPr="00F0455F">
        <w:rPr>
          <w:rFonts w:asciiTheme="majorHAnsi" w:hAnsiTheme="majorHAnsi"/>
          <w:sz w:val="22"/>
          <w:szCs w:val="22"/>
        </w:rPr>
        <w:t xml:space="preserve"> projeto </w:t>
      </w:r>
      <w:r w:rsidR="00F0455F" w:rsidRPr="00F0455F">
        <w:rPr>
          <w:rFonts w:asciiTheme="majorHAnsi" w:hAnsiTheme="majorHAnsi"/>
          <w:sz w:val="22"/>
          <w:szCs w:val="22"/>
        </w:rPr>
        <w:t xml:space="preserve">arquitetônico </w:t>
      </w:r>
      <w:r w:rsidR="00443554" w:rsidRPr="00F0455F">
        <w:rPr>
          <w:rFonts w:asciiTheme="majorHAnsi" w:hAnsiTheme="majorHAnsi"/>
          <w:sz w:val="22"/>
          <w:szCs w:val="22"/>
        </w:rPr>
        <w:t xml:space="preserve">traz a assinatura do </w:t>
      </w:r>
      <w:r w:rsidR="00D07A84">
        <w:rPr>
          <w:rFonts w:asciiTheme="majorHAnsi" w:hAnsiTheme="majorHAnsi"/>
          <w:sz w:val="22"/>
          <w:szCs w:val="22"/>
        </w:rPr>
        <w:t>arquiteto</w:t>
      </w:r>
      <w:r w:rsidR="00443554" w:rsidRPr="00F0455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43554" w:rsidRPr="00F0455F">
        <w:rPr>
          <w:rFonts w:asciiTheme="majorHAnsi" w:hAnsiTheme="majorHAnsi"/>
          <w:b/>
          <w:sz w:val="22"/>
          <w:szCs w:val="22"/>
        </w:rPr>
        <w:t>Isay</w:t>
      </w:r>
      <w:proofErr w:type="spellEnd"/>
      <w:r w:rsidR="00443554" w:rsidRPr="00F0455F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443554" w:rsidRPr="00F0455F">
        <w:rPr>
          <w:rFonts w:asciiTheme="majorHAnsi" w:hAnsiTheme="majorHAnsi"/>
          <w:b/>
          <w:sz w:val="22"/>
          <w:szCs w:val="22"/>
        </w:rPr>
        <w:t>Weinfeld</w:t>
      </w:r>
      <w:proofErr w:type="spellEnd"/>
      <w:r w:rsidR="00E34958" w:rsidRPr="00F0455F">
        <w:rPr>
          <w:rFonts w:asciiTheme="majorHAnsi" w:hAnsiTheme="majorHAnsi"/>
          <w:b/>
          <w:sz w:val="22"/>
          <w:szCs w:val="22"/>
        </w:rPr>
        <w:t>.</w:t>
      </w:r>
      <w:r w:rsidR="00443554" w:rsidRPr="00F0455F">
        <w:rPr>
          <w:rFonts w:asciiTheme="majorHAnsi" w:hAnsiTheme="majorHAnsi"/>
          <w:sz w:val="22"/>
          <w:szCs w:val="22"/>
        </w:rPr>
        <w:t xml:space="preserve"> </w:t>
      </w:r>
      <w:r w:rsidR="00F0455F" w:rsidRPr="00F0455F">
        <w:rPr>
          <w:rFonts w:asciiTheme="majorHAnsi" w:hAnsiTheme="majorHAnsi"/>
          <w:sz w:val="22"/>
          <w:szCs w:val="22"/>
        </w:rPr>
        <w:t xml:space="preserve">Os produtores </w:t>
      </w:r>
      <w:r w:rsidR="00443554" w:rsidRPr="00F0455F">
        <w:rPr>
          <w:rFonts w:asciiTheme="majorHAnsi" w:hAnsiTheme="majorHAnsi"/>
          <w:b/>
          <w:sz w:val="22"/>
          <w:szCs w:val="22"/>
        </w:rPr>
        <w:t xml:space="preserve">Monique </w:t>
      </w:r>
      <w:proofErr w:type="spellStart"/>
      <w:r w:rsidR="00443554" w:rsidRPr="00F0455F">
        <w:rPr>
          <w:rFonts w:asciiTheme="majorHAnsi" w:hAnsiTheme="majorHAnsi"/>
          <w:b/>
          <w:sz w:val="22"/>
          <w:szCs w:val="22"/>
        </w:rPr>
        <w:t>Gardenberg</w:t>
      </w:r>
      <w:proofErr w:type="spellEnd"/>
      <w:r w:rsidR="00E34958" w:rsidRPr="00F0455F">
        <w:rPr>
          <w:rFonts w:asciiTheme="majorHAnsi" w:hAnsiTheme="majorHAnsi"/>
          <w:sz w:val="22"/>
          <w:szCs w:val="22"/>
        </w:rPr>
        <w:t xml:space="preserve"> e</w:t>
      </w:r>
      <w:r w:rsidR="00443554" w:rsidRPr="00F0455F">
        <w:rPr>
          <w:rFonts w:asciiTheme="majorHAnsi" w:hAnsiTheme="majorHAnsi"/>
          <w:sz w:val="22"/>
          <w:szCs w:val="22"/>
        </w:rPr>
        <w:t xml:space="preserve"> </w:t>
      </w:r>
      <w:r w:rsidR="00443554" w:rsidRPr="00F0455F">
        <w:rPr>
          <w:rFonts w:asciiTheme="majorHAnsi" w:hAnsiTheme="majorHAnsi"/>
          <w:b/>
          <w:sz w:val="22"/>
          <w:szCs w:val="22"/>
        </w:rPr>
        <w:t xml:space="preserve">Jeffrey </w:t>
      </w:r>
      <w:proofErr w:type="spellStart"/>
      <w:r w:rsidR="00443554" w:rsidRPr="00F0455F">
        <w:rPr>
          <w:rFonts w:asciiTheme="majorHAnsi" w:hAnsiTheme="majorHAnsi"/>
          <w:b/>
          <w:sz w:val="22"/>
          <w:szCs w:val="22"/>
        </w:rPr>
        <w:t>Neale</w:t>
      </w:r>
      <w:proofErr w:type="spellEnd"/>
      <w:r w:rsidR="00E34958" w:rsidRPr="00F0455F">
        <w:rPr>
          <w:rFonts w:asciiTheme="majorHAnsi" w:hAnsiTheme="majorHAnsi"/>
          <w:sz w:val="22"/>
          <w:szCs w:val="22"/>
        </w:rPr>
        <w:t xml:space="preserve"> </w:t>
      </w:r>
      <w:r w:rsidR="00E649CD" w:rsidRPr="00F0455F">
        <w:rPr>
          <w:rFonts w:asciiTheme="majorHAnsi" w:hAnsiTheme="majorHAnsi"/>
          <w:sz w:val="22"/>
          <w:szCs w:val="22"/>
        </w:rPr>
        <w:t>respondem</w:t>
      </w:r>
      <w:r w:rsidR="00E34958" w:rsidRPr="00F0455F">
        <w:rPr>
          <w:rFonts w:asciiTheme="majorHAnsi" w:hAnsiTheme="majorHAnsi"/>
          <w:sz w:val="22"/>
          <w:szCs w:val="22"/>
        </w:rPr>
        <w:t xml:space="preserve"> </w:t>
      </w:r>
      <w:r w:rsidR="00E649CD" w:rsidRPr="00F0455F">
        <w:rPr>
          <w:rFonts w:asciiTheme="majorHAnsi" w:hAnsiTheme="majorHAnsi"/>
          <w:sz w:val="22"/>
          <w:szCs w:val="22"/>
        </w:rPr>
        <w:t>pel</w:t>
      </w:r>
      <w:r w:rsidR="00E34958" w:rsidRPr="00F0455F">
        <w:rPr>
          <w:rFonts w:asciiTheme="majorHAnsi" w:hAnsiTheme="majorHAnsi"/>
          <w:sz w:val="22"/>
          <w:szCs w:val="22"/>
        </w:rPr>
        <w:t>a curadoria da programação, que abre</w:t>
      </w:r>
      <w:r w:rsidR="00443554" w:rsidRPr="00F0455F">
        <w:rPr>
          <w:rFonts w:asciiTheme="majorHAnsi" w:hAnsiTheme="majorHAnsi"/>
          <w:sz w:val="22"/>
          <w:szCs w:val="22"/>
        </w:rPr>
        <w:t xml:space="preserve"> no dia </w:t>
      </w:r>
      <w:r w:rsidR="00443554" w:rsidRPr="00F0455F">
        <w:rPr>
          <w:rFonts w:asciiTheme="majorHAnsi" w:hAnsiTheme="majorHAnsi"/>
          <w:b/>
          <w:sz w:val="22"/>
          <w:szCs w:val="22"/>
        </w:rPr>
        <w:t>22 de agosto</w:t>
      </w:r>
      <w:r w:rsidR="00561911" w:rsidRPr="00F0455F">
        <w:rPr>
          <w:rFonts w:asciiTheme="majorHAnsi" w:hAnsiTheme="majorHAnsi"/>
          <w:sz w:val="22"/>
          <w:szCs w:val="22"/>
        </w:rPr>
        <w:t xml:space="preserve"> com o</w:t>
      </w:r>
      <w:r w:rsidR="00443554" w:rsidRPr="00F0455F">
        <w:rPr>
          <w:rFonts w:asciiTheme="majorHAnsi" w:hAnsiTheme="majorHAnsi"/>
          <w:sz w:val="22"/>
          <w:szCs w:val="22"/>
        </w:rPr>
        <w:t xml:space="preserve"> musical </w:t>
      </w:r>
      <w:proofErr w:type="spellStart"/>
      <w:r w:rsidR="00443554" w:rsidRPr="00F0455F">
        <w:rPr>
          <w:rFonts w:asciiTheme="majorHAnsi" w:hAnsiTheme="majorHAnsi"/>
          <w:b/>
          <w:i/>
          <w:sz w:val="22"/>
          <w:szCs w:val="22"/>
        </w:rPr>
        <w:t>Lazarus</w:t>
      </w:r>
      <w:proofErr w:type="spellEnd"/>
      <w:r w:rsidR="00443554" w:rsidRPr="00F0455F">
        <w:rPr>
          <w:rFonts w:asciiTheme="majorHAnsi" w:hAnsiTheme="majorHAnsi"/>
          <w:sz w:val="22"/>
          <w:szCs w:val="22"/>
        </w:rPr>
        <w:t xml:space="preserve">, de </w:t>
      </w:r>
      <w:r w:rsidR="00443554" w:rsidRPr="00F0455F">
        <w:rPr>
          <w:rFonts w:asciiTheme="majorHAnsi" w:hAnsiTheme="majorHAnsi"/>
          <w:b/>
          <w:sz w:val="22"/>
          <w:szCs w:val="22"/>
        </w:rPr>
        <w:t>David Bowie</w:t>
      </w:r>
      <w:r w:rsidR="00561911" w:rsidRPr="00F0455F">
        <w:rPr>
          <w:rFonts w:asciiTheme="majorHAnsi" w:hAnsiTheme="majorHAnsi"/>
          <w:b/>
          <w:sz w:val="22"/>
          <w:szCs w:val="22"/>
        </w:rPr>
        <w:t xml:space="preserve">, </w:t>
      </w:r>
      <w:r w:rsidR="00561911" w:rsidRPr="00F0455F">
        <w:rPr>
          <w:rFonts w:asciiTheme="majorHAnsi" w:hAnsiTheme="majorHAnsi"/>
          <w:sz w:val="22"/>
          <w:szCs w:val="22"/>
        </w:rPr>
        <w:t xml:space="preserve">dirigido por </w:t>
      </w:r>
      <w:r w:rsidR="00443554" w:rsidRPr="00F0455F">
        <w:rPr>
          <w:rFonts w:asciiTheme="majorHAnsi" w:hAnsiTheme="majorHAnsi"/>
          <w:b/>
          <w:sz w:val="22"/>
          <w:szCs w:val="22"/>
        </w:rPr>
        <w:t xml:space="preserve">Felipe </w:t>
      </w:r>
      <w:proofErr w:type="spellStart"/>
      <w:r w:rsidR="00443554" w:rsidRPr="00F0455F">
        <w:rPr>
          <w:rFonts w:asciiTheme="majorHAnsi" w:hAnsiTheme="majorHAnsi"/>
          <w:b/>
          <w:sz w:val="22"/>
          <w:szCs w:val="22"/>
        </w:rPr>
        <w:t>Hirsch</w:t>
      </w:r>
      <w:proofErr w:type="spellEnd"/>
      <w:r w:rsidR="00443554" w:rsidRPr="00F0455F">
        <w:rPr>
          <w:rFonts w:asciiTheme="majorHAnsi" w:hAnsiTheme="majorHAnsi"/>
          <w:sz w:val="22"/>
          <w:szCs w:val="22"/>
        </w:rPr>
        <w:t>.</w:t>
      </w:r>
    </w:p>
    <w:p w14:paraId="5DCD6FD7" w14:textId="77777777" w:rsidR="002C4F57" w:rsidRPr="00F0455F" w:rsidRDefault="002C4F57" w:rsidP="00830E27">
      <w:pPr>
        <w:jc w:val="both"/>
        <w:rPr>
          <w:rFonts w:asciiTheme="majorHAnsi" w:hAnsiTheme="majorHAnsi"/>
          <w:sz w:val="22"/>
          <w:szCs w:val="22"/>
        </w:rPr>
      </w:pPr>
    </w:p>
    <w:p w14:paraId="5C5DAA2B" w14:textId="7B1C62B7" w:rsidR="006800CB" w:rsidRPr="00F0455F" w:rsidRDefault="00291C9C" w:rsidP="00830E27">
      <w:pPr>
        <w:jc w:val="both"/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sz w:val="22"/>
          <w:szCs w:val="22"/>
        </w:rPr>
        <w:t>Todo revestido em madeira, c</w:t>
      </w:r>
      <w:r w:rsidR="00443554" w:rsidRPr="00F0455F">
        <w:rPr>
          <w:rFonts w:asciiTheme="majorHAnsi" w:hAnsiTheme="majorHAnsi"/>
          <w:sz w:val="22"/>
          <w:szCs w:val="22"/>
        </w:rPr>
        <w:t>om</w:t>
      </w:r>
      <w:r w:rsidR="00443554" w:rsidRPr="00F0455F">
        <w:rPr>
          <w:rFonts w:asciiTheme="majorHAnsi" w:hAnsiTheme="majorHAnsi"/>
          <w:b/>
          <w:sz w:val="22"/>
          <w:szCs w:val="22"/>
        </w:rPr>
        <w:t xml:space="preserve"> 249 </w:t>
      </w:r>
      <w:r w:rsidR="00443554" w:rsidRPr="00F0455F">
        <w:rPr>
          <w:rFonts w:asciiTheme="majorHAnsi" w:hAnsiTheme="majorHAnsi"/>
          <w:sz w:val="22"/>
          <w:szCs w:val="22"/>
        </w:rPr>
        <w:t xml:space="preserve">lugares distribuídos entre plateias inferior e superior, palco de </w:t>
      </w:r>
      <w:r w:rsidR="00443554" w:rsidRPr="00F0455F">
        <w:rPr>
          <w:rFonts w:asciiTheme="majorHAnsi" w:hAnsiTheme="majorHAnsi"/>
          <w:b/>
          <w:sz w:val="22"/>
          <w:szCs w:val="22"/>
        </w:rPr>
        <w:t xml:space="preserve">100 metros </w:t>
      </w:r>
      <w:r w:rsidR="00443554" w:rsidRPr="00F0455F">
        <w:rPr>
          <w:rFonts w:asciiTheme="majorHAnsi" w:hAnsiTheme="majorHAnsi"/>
          <w:sz w:val="22"/>
          <w:szCs w:val="22"/>
        </w:rPr>
        <w:t>quadrados</w:t>
      </w:r>
      <w:r w:rsidRPr="00F0455F">
        <w:rPr>
          <w:rFonts w:asciiTheme="majorHAnsi" w:hAnsiTheme="majorHAnsi"/>
          <w:sz w:val="22"/>
          <w:szCs w:val="22"/>
        </w:rPr>
        <w:t>,</w:t>
      </w:r>
      <w:r w:rsidR="00443554" w:rsidRPr="00F0455F">
        <w:rPr>
          <w:rFonts w:asciiTheme="majorHAnsi" w:hAnsiTheme="majorHAnsi"/>
          <w:sz w:val="22"/>
          <w:szCs w:val="22"/>
        </w:rPr>
        <w:t xml:space="preserve"> boca de cena com </w:t>
      </w:r>
      <w:r w:rsidR="00443554" w:rsidRPr="00F0455F">
        <w:rPr>
          <w:rFonts w:asciiTheme="majorHAnsi" w:hAnsiTheme="majorHAnsi"/>
          <w:b/>
          <w:sz w:val="22"/>
          <w:szCs w:val="22"/>
        </w:rPr>
        <w:t>12 metros</w:t>
      </w:r>
      <w:r w:rsidR="00443554" w:rsidRPr="00F0455F">
        <w:rPr>
          <w:rFonts w:asciiTheme="majorHAnsi" w:hAnsiTheme="majorHAnsi"/>
          <w:sz w:val="22"/>
          <w:szCs w:val="22"/>
        </w:rPr>
        <w:t xml:space="preserve"> de </w:t>
      </w:r>
      <w:r w:rsidRPr="00F0455F">
        <w:rPr>
          <w:rFonts w:asciiTheme="majorHAnsi" w:hAnsiTheme="majorHAnsi"/>
          <w:sz w:val="22"/>
          <w:szCs w:val="22"/>
        </w:rPr>
        <w:t>largura</w:t>
      </w:r>
      <w:r w:rsidR="00443554" w:rsidRPr="00F0455F">
        <w:rPr>
          <w:rFonts w:asciiTheme="majorHAnsi" w:hAnsiTheme="majorHAnsi"/>
          <w:sz w:val="22"/>
          <w:szCs w:val="22"/>
        </w:rPr>
        <w:t xml:space="preserve"> </w:t>
      </w:r>
      <w:r w:rsidRPr="00F0455F">
        <w:rPr>
          <w:rFonts w:asciiTheme="majorHAnsi" w:hAnsiTheme="majorHAnsi"/>
          <w:sz w:val="22"/>
          <w:szCs w:val="22"/>
        </w:rPr>
        <w:t>e um pequeno fosso para acomodar músicos</w:t>
      </w:r>
      <w:r w:rsidR="00443554" w:rsidRPr="00F0455F">
        <w:rPr>
          <w:rFonts w:asciiTheme="majorHAnsi" w:hAnsiTheme="majorHAnsi"/>
          <w:sz w:val="22"/>
          <w:szCs w:val="22"/>
        </w:rPr>
        <w:t>, o teatro, o</w:t>
      </w:r>
      <w:r w:rsidR="00E34958" w:rsidRPr="00F0455F">
        <w:rPr>
          <w:rFonts w:asciiTheme="majorHAnsi" w:hAnsiTheme="majorHAnsi"/>
          <w:sz w:val="22"/>
          <w:szCs w:val="22"/>
        </w:rPr>
        <w:t xml:space="preserve"> primeiro a sair da prancheta de </w:t>
      </w:r>
      <w:proofErr w:type="spellStart"/>
      <w:r w:rsidR="00217B93" w:rsidRPr="00F0455F">
        <w:rPr>
          <w:rFonts w:asciiTheme="majorHAnsi" w:hAnsiTheme="majorHAnsi"/>
          <w:b/>
          <w:sz w:val="22"/>
          <w:szCs w:val="22"/>
        </w:rPr>
        <w:t>Isay</w:t>
      </w:r>
      <w:proofErr w:type="spellEnd"/>
      <w:r w:rsidR="00443554" w:rsidRPr="00F0455F">
        <w:rPr>
          <w:rFonts w:asciiTheme="majorHAnsi" w:hAnsiTheme="majorHAnsi"/>
          <w:sz w:val="22"/>
          <w:szCs w:val="22"/>
        </w:rPr>
        <w:t xml:space="preserve">, ocupa o </w:t>
      </w:r>
      <w:r w:rsidR="0075282B" w:rsidRPr="00F0455F">
        <w:rPr>
          <w:rFonts w:asciiTheme="majorHAnsi" w:hAnsiTheme="majorHAnsi"/>
          <w:sz w:val="22"/>
          <w:szCs w:val="22"/>
        </w:rPr>
        <w:t>primeiro</w:t>
      </w:r>
      <w:r w:rsidR="00443554" w:rsidRPr="00F0455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443554" w:rsidRPr="00F0455F">
        <w:rPr>
          <w:rFonts w:asciiTheme="majorHAnsi" w:hAnsiTheme="majorHAnsi"/>
          <w:sz w:val="22"/>
          <w:szCs w:val="22"/>
        </w:rPr>
        <w:t xml:space="preserve">andar do sofisticado edifício projetado </w:t>
      </w:r>
      <w:r w:rsidR="002D1A6E" w:rsidRPr="00F0455F">
        <w:rPr>
          <w:rFonts w:asciiTheme="majorHAnsi" w:hAnsiTheme="majorHAnsi"/>
          <w:sz w:val="22"/>
          <w:szCs w:val="22"/>
        </w:rPr>
        <w:t>pelo arquiteto</w:t>
      </w:r>
      <w:r w:rsidR="00443554" w:rsidRPr="00F0455F">
        <w:rPr>
          <w:rFonts w:asciiTheme="majorHAnsi" w:hAnsiTheme="majorHAnsi"/>
          <w:sz w:val="22"/>
          <w:szCs w:val="22"/>
        </w:rPr>
        <w:t xml:space="preserve">, o </w:t>
      </w:r>
      <w:r w:rsidR="00443554" w:rsidRPr="00F0455F">
        <w:rPr>
          <w:rFonts w:asciiTheme="majorHAnsi" w:hAnsiTheme="majorHAnsi"/>
          <w:b/>
          <w:sz w:val="22"/>
          <w:szCs w:val="22"/>
        </w:rPr>
        <w:t>Santos Augusta</w:t>
      </w:r>
      <w:r w:rsidR="00443554" w:rsidRPr="00F0455F">
        <w:rPr>
          <w:rFonts w:asciiTheme="majorHAnsi" w:hAnsiTheme="majorHAnsi"/>
          <w:sz w:val="22"/>
          <w:szCs w:val="22"/>
        </w:rPr>
        <w:t>, empreendimento</w:t>
      </w:r>
      <w:r w:rsidR="003E4CCC" w:rsidRPr="00F0455F">
        <w:rPr>
          <w:rFonts w:asciiTheme="majorHAnsi" w:hAnsiTheme="majorHAnsi"/>
          <w:sz w:val="22"/>
          <w:szCs w:val="22"/>
        </w:rPr>
        <w:t xml:space="preserve"> </w:t>
      </w:r>
      <w:r w:rsidR="00E34958" w:rsidRPr="00F0455F">
        <w:rPr>
          <w:rFonts w:asciiTheme="majorHAnsi" w:hAnsiTheme="majorHAnsi"/>
          <w:sz w:val="22"/>
          <w:szCs w:val="22"/>
        </w:rPr>
        <w:t xml:space="preserve">da </w:t>
      </w:r>
      <w:r w:rsidR="00F0455F" w:rsidRPr="00F0455F">
        <w:rPr>
          <w:rFonts w:asciiTheme="majorHAnsi" w:hAnsiTheme="majorHAnsi"/>
          <w:b/>
          <w:sz w:val="22"/>
          <w:szCs w:val="22"/>
        </w:rPr>
        <w:t>Desenvolvedora REUD</w:t>
      </w:r>
      <w:r w:rsidR="00E34958" w:rsidRPr="00F0455F">
        <w:rPr>
          <w:rFonts w:asciiTheme="majorHAnsi" w:hAnsiTheme="majorHAnsi"/>
          <w:sz w:val="22"/>
          <w:szCs w:val="22"/>
        </w:rPr>
        <w:t xml:space="preserve"> </w:t>
      </w:r>
      <w:r w:rsidR="00443554" w:rsidRPr="00F0455F">
        <w:rPr>
          <w:rFonts w:asciiTheme="majorHAnsi" w:hAnsiTheme="majorHAnsi"/>
          <w:sz w:val="22"/>
          <w:szCs w:val="22"/>
        </w:rPr>
        <w:t xml:space="preserve">que reúne </w:t>
      </w:r>
      <w:r w:rsidR="003E4CCC" w:rsidRPr="00F0455F">
        <w:rPr>
          <w:rFonts w:asciiTheme="majorHAnsi" w:hAnsiTheme="majorHAnsi"/>
          <w:sz w:val="22"/>
          <w:szCs w:val="22"/>
        </w:rPr>
        <w:t xml:space="preserve">escritórios, </w:t>
      </w:r>
      <w:r w:rsidR="00217B93" w:rsidRPr="00F0455F">
        <w:rPr>
          <w:rFonts w:asciiTheme="majorHAnsi" w:hAnsiTheme="majorHAnsi"/>
          <w:sz w:val="22"/>
          <w:szCs w:val="22"/>
        </w:rPr>
        <w:t xml:space="preserve">o </w:t>
      </w:r>
      <w:r w:rsidR="003E4CCC" w:rsidRPr="00F0455F">
        <w:rPr>
          <w:rFonts w:asciiTheme="majorHAnsi" w:hAnsiTheme="majorHAnsi"/>
          <w:sz w:val="22"/>
          <w:szCs w:val="22"/>
        </w:rPr>
        <w:t>café</w:t>
      </w:r>
      <w:r w:rsidR="00217B93" w:rsidRPr="00F0455F">
        <w:rPr>
          <w:rFonts w:asciiTheme="majorHAnsi" w:hAnsiTheme="majorHAnsi"/>
          <w:sz w:val="22"/>
          <w:szCs w:val="22"/>
        </w:rPr>
        <w:t xml:space="preserve"> </w:t>
      </w:r>
      <w:r w:rsidR="00217B93" w:rsidRPr="00F0455F">
        <w:rPr>
          <w:rFonts w:asciiTheme="majorHAnsi" w:hAnsiTheme="majorHAnsi"/>
          <w:b/>
          <w:sz w:val="22"/>
          <w:szCs w:val="22"/>
        </w:rPr>
        <w:t>Perseu</w:t>
      </w:r>
      <w:r w:rsidR="003E4CCC" w:rsidRPr="00F0455F">
        <w:rPr>
          <w:rFonts w:asciiTheme="majorHAnsi" w:hAnsiTheme="majorHAnsi"/>
          <w:sz w:val="22"/>
          <w:szCs w:val="22"/>
        </w:rPr>
        <w:t xml:space="preserve"> e</w:t>
      </w:r>
      <w:r w:rsidR="00443554" w:rsidRPr="00F0455F">
        <w:rPr>
          <w:rFonts w:asciiTheme="majorHAnsi" w:hAnsiTheme="majorHAnsi"/>
          <w:sz w:val="22"/>
          <w:szCs w:val="22"/>
        </w:rPr>
        <w:t xml:space="preserve"> </w:t>
      </w:r>
      <w:r w:rsidR="00217B93" w:rsidRPr="00F0455F">
        <w:rPr>
          <w:rFonts w:asciiTheme="majorHAnsi" w:hAnsiTheme="majorHAnsi"/>
          <w:sz w:val="22"/>
          <w:szCs w:val="22"/>
        </w:rPr>
        <w:t xml:space="preserve">o </w:t>
      </w:r>
      <w:r w:rsidR="00443554" w:rsidRPr="00F0455F">
        <w:rPr>
          <w:rFonts w:asciiTheme="majorHAnsi" w:hAnsiTheme="majorHAnsi"/>
          <w:sz w:val="22"/>
          <w:szCs w:val="22"/>
        </w:rPr>
        <w:t>restaurante</w:t>
      </w:r>
      <w:r w:rsidR="00217B93" w:rsidRPr="00F0455F">
        <w:rPr>
          <w:rFonts w:asciiTheme="majorHAnsi" w:hAnsiTheme="majorHAnsi"/>
          <w:sz w:val="22"/>
          <w:szCs w:val="22"/>
        </w:rPr>
        <w:t xml:space="preserve"> </w:t>
      </w:r>
      <w:r w:rsidR="001701E3" w:rsidRPr="00F0455F">
        <w:rPr>
          <w:rFonts w:asciiTheme="majorHAnsi" w:hAnsiTheme="majorHAnsi"/>
          <w:b/>
          <w:sz w:val="22"/>
          <w:szCs w:val="22"/>
        </w:rPr>
        <w:t>Casi</w:t>
      </w:r>
      <w:r w:rsidR="00217B93" w:rsidRPr="00F0455F">
        <w:rPr>
          <w:rFonts w:asciiTheme="majorHAnsi" w:hAnsiTheme="majorHAnsi"/>
          <w:b/>
          <w:sz w:val="22"/>
          <w:szCs w:val="22"/>
        </w:rPr>
        <w:t>miro</w:t>
      </w:r>
      <w:r w:rsidR="000B5C80" w:rsidRPr="00F0455F">
        <w:rPr>
          <w:rFonts w:asciiTheme="majorHAnsi" w:hAnsiTheme="majorHAnsi"/>
          <w:sz w:val="22"/>
          <w:szCs w:val="22"/>
        </w:rPr>
        <w:t>.</w:t>
      </w:r>
      <w:r w:rsidR="00217B93" w:rsidRPr="00F0455F">
        <w:rPr>
          <w:rFonts w:asciiTheme="majorHAnsi" w:hAnsiTheme="majorHAnsi"/>
          <w:sz w:val="22"/>
          <w:szCs w:val="22"/>
        </w:rPr>
        <w:t xml:space="preserve"> </w:t>
      </w:r>
    </w:p>
    <w:p w14:paraId="22C0BF34" w14:textId="77777777" w:rsidR="00291C9C" w:rsidRPr="00F0455F" w:rsidRDefault="00291C9C" w:rsidP="00830E27">
      <w:pPr>
        <w:jc w:val="both"/>
        <w:rPr>
          <w:rFonts w:asciiTheme="majorHAnsi" w:hAnsiTheme="majorHAnsi"/>
          <w:sz w:val="22"/>
          <w:szCs w:val="22"/>
        </w:rPr>
      </w:pPr>
    </w:p>
    <w:p w14:paraId="2DD3531D" w14:textId="6D270724" w:rsidR="00495C09" w:rsidRPr="00F0455F" w:rsidRDefault="008E182E" w:rsidP="00830E27">
      <w:pPr>
        <w:jc w:val="both"/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sz w:val="22"/>
          <w:szCs w:val="22"/>
        </w:rPr>
        <w:t xml:space="preserve">Está ainda prevista </w:t>
      </w:r>
      <w:r w:rsidR="002D1A6E" w:rsidRPr="00F0455F">
        <w:rPr>
          <w:rFonts w:asciiTheme="majorHAnsi" w:hAnsiTheme="majorHAnsi"/>
          <w:sz w:val="22"/>
          <w:szCs w:val="22"/>
        </w:rPr>
        <w:t xml:space="preserve">no local </w:t>
      </w:r>
      <w:r w:rsidRPr="00F0455F">
        <w:rPr>
          <w:rFonts w:asciiTheme="majorHAnsi" w:hAnsiTheme="majorHAnsi"/>
          <w:sz w:val="22"/>
          <w:szCs w:val="22"/>
        </w:rPr>
        <w:t xml:space="preserve">a inauguração, até o fim do ano, de </w:t>
      </w:r>
      <w:r w:rsidR="006D31FA" w:rsidRPr="00F0455F">
        <w:rPr>
          <w:rFonts w:asciiTheme="majorHAnsi" w:hAnsiTheme="majorHAnsi"/>
          <w:sz w:val="22"/>
          <w:szCs w:val="22"/>
        </w:rPr>
        <w:t>um</w:t>
      </w:r>
      <w:r w:rsidRPr="00F0455F">
        <w:rPr>
          <w:rFonts w:asciiTheme="majorHAnsi" w:hAnsiTheme="majorHAnsi"/>
          <w:sz w:val="22"/>
          <w:szCs w:val="22"/>
        </w:rPr>
        <w:t xml:space="preserve"> pequeno</w:t>
      </w:r>
      <w:r w:rsidR="006D31FA" w:rsidRPr="00F0455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D31FA" w:rsidRPr="00F0455F">
        <w:rPr>
          <w:rFonts w:asciiTheme="majorHAnsi" w:hAnsiTheme="majorHAnsi"/>
          <w:i/>
          <w:sz w:val="22"/>
          <w:szCs w:val="22"/>
        </w:rPr>
        <w:t>take</w:t>
      </w:r>
      <w:proofErr w:type="spellEnd"/>
      <w:r w:rsidR="006D31FA" w:rsidRPr="00F0455F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6D31FA" w:rsidRPr="00F0455F">
        <w:rPr>
          <w:rFonts w:asciiTheme="majorHAnsi" w:hAnsiTheme="majorHAnsi"/>
          <w:i/>
          <w:sz w:val="22"/>
          <w:szCs w:val="22"/>
        </w:rPr>
        <w:t>away</w:t>
      </w:r>
      <w:proofErr w:type="spellEnd"/>
      <w:r w:rsidR="006D31FA" w:rsidRPr="00F0455F">
        <w:rPr>
          <w:rFonts w:asciiTheme="majorHAnsi" w:hAnsiTheme="majorHAnsi"/>
          <w:sz w:val="22"/>
          <w:szCs w:val="22"/>
        </w:rPr>
        <w:t xml:space="preserve"> café</w:t>
      </w:r>
      <w:r w:rsidR="00BF1B11" w:rsidRPr="00F0455F">
        <w:rPr>
          <w:rFonts w:asciiTheme="majorHAnsi" w:hAnsiTheme="majorHAnsi"/>
          <w:sz w:val="22"/>
          <w:szCs w:val="22"/>
        </w:rPr>
        <w:t xml:space="preserve"> no </w:t>
      </w:r>
      <w:r w:rsidR="00B34983" w:rsidRPr="00F0455F">
        <w:rPr>
          <w:rFonts w:asciiTheme="majorHAnsi" w:hAnsiTheme="majorHAnsi"/>
          <w:sz w:val="22"/>
          <w:szCs w:val="22"/>
        </w:rPr>
        <w:t>lado</w:t>
      </w:r>
      <w:r w:rsidRPr="00F0455F">
        <w:rPr>
          <w:rFonts w:asciiTheme="majorHAnsi" w:hAnsiTheme="majorHAnsi"/>
          <w:sz w:val="22"/>
          <w:szCs w:val="22"/>
        </w:rPr>
        <w:t xml:space="preserve"> voltado para a Rua Augusta</w:t>
      </w:r>
      <w:r w:rsidR="00561911" w:rsidRPr="00F0455F">
        <w:rPr>
          <w:rFonts w:asciiTheme="majorHAnsi" w:hAnsiTheme="majorHAnsi"/>
          <w:sz w:val="22"/>
          <w:szCs w:val="22"/>
        </w:rPr>
        <w:t xml:space="preserve"> - projeto de </w:t>
      </w:r>
      <w:r w:rsidR="00561911" w:rsidRPr="00F0455F">
        <w:rPr>
          <w:rFonts w:asciiTheme="majorHAnsi" w:hAnsiTheme="majorHAnsi"/>
          <w:b/>
          <w:sz w:val="22"/>
          <w:szCs w:val="22"/>
        </w:rPr>
        <w:t>Paulo Mendes da Rocha</w:t>
      </w:r>
      <w:r w:rsidR="00561911" w:rsidRPr="00F0455F">
        <w:rPr>
          <w:rFonts w:asciiTheme="majorHAnsi" w:hAnsiTheme="majorHAnsi"/>
          <w:sz w:val="22"/>
          <w:szCs w:val="22"/>
        </w:rPr>
        <w:t xml:space="preserve">, </w:t>
      </w:r>
      <w:r w:rsidR="00E56B89" w:rsidRPr="00F0455F">
        <w:rPr>
          <w:rFonts w:asciiTheme="majorHAnsi" w:hAnsiTheme="majorHAnsi"/>
          <w:sz w:val="22"/>
          <w:szCs w:val="22"/>
        </w:rPr>
        <w:t xml:space="preserve">único brasileiro, além de </w:t>
      </w:r>
      <w:r w:rsidR="00E56B89" w:rsidRPr="00F0455F">
        <w:rPr>
          <w:rFonts w:asciiTheme="majorHAnsi" w:hAnsiTheme="majorHAnsi"/>
          <w:b/>
          <w:sz w:val="22"/>
          <w:szCs w:val="22"/>
        </w:rPr>
        <w:t>Oscar Niemeyer</w:t>
      </w:r>
      <w:r w:rsidR="00E56B89" w:rsidRPr="00F0455F">
        <w:rPr>
          <w:rFonts w:asciiTheme="majorHAnsi" w:hAnsiTheme="majorHAnsi"/>
          <w:sz w:val="22"/>
          <w:szCs w:val="22"/>
        </w:rPr>
        <w:t xml:space="preserve">, a ter vencido o </w:t>
      </w:r>
      <w:r w:rsidR="00E56B89" w:rsidRPr="00F0455F">
        <w:rPr>
          <w:rFonts w:asciiTheme="majorHAnsi" w:hAnsiTheme="majorHAnsi"/>
          <w:b/>
          <w:sz w:val="22"/>
          <w:szCs w:val="22"/>
        </w:rPr>
        <w:t xml:space="preserve">Prêmio </w:t>
      </w:r>
      <w:proofErr w:type="spellStart"/>
      <w:r w:rsidR="00E56B89" w:rsidRPr="00F0455F">
        <w:rPr>
          <w:rFonts w:asciiTheme="majorHAnsi" w:hAnsiTheme="majorHAnsi"/>
          <w:b/>
          <w:sz w:val="22"/>
          <w:szCs w:val="22"/>
        </w:rPr>
        <w:t>Pritzker</w:t>
      </w:r>
      <w:proofErr w:type="spellEnd"/>
      <w:r w:rsidR="00E56B89" w:rsidRPr="00F0455F">
        <w:rPr>
          <w:rFonts w:asciiTheme="majorHAnsi" w:hAnsiTheme="majorHAnsi"/>
          <w:sz w:val="22"/>
          <w:szCs w:val="22"/>
        </w:rPr>
        <w:t>, o Oscar da Arquitetura</w:t>
      </w:r>
      <w:r w:rsidRPr="00F0455F">
        <w:rPr>
          <w:rFonts w:asciiTheme="majorHAnsi" w:hAnsiTheme="majorHAnsi"/>
          <w:sz w:val="22"/>
          <w:szCs w:val="22"/>
        </w:rPr>
        <w:t>.</w:t>
      </w:r>
    </w:p>
    <w:p w14:paraId="206DB0A2" w14:textId="77777777" w:rsidR="00F0455F" w:rsidRPr="00F0455F" w:rsidRDefault="00F0455F" w:rsidP="00F0455F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357B4E25" w14:textId="73539189" w:rsidR="00F0455F" w:rsidRPr="009246C0" w:rsidRDefault="00F0455F" w:rsidP="00F0455F">
      <w:pPr>
        <w:jc w:val="both"/>
        <w:rPr>
          <w:rFonts w:asciiTheme="majorHAnsi" w:eastAsia="Times New Roman" w:hAnsiTheme="majorHAnsi" w:cs="Times New Roman"/>
          <w:sz w:val="22"/>
          <w:szCs w:val="22"/>
          <w:lang w:eastAsia="pt-BR"/>
        </w:rPr>
      </w:pPr>
      <w:r w:rsidRPr="009246C0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 xml:space="preserve">“Trabalhar na construção e viabilização de lugares que possam </w:t>
      </w:r>
      <w:r w:rsidRPr="00F0455F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>se tornar</w:t>
      </w:r>
      <w:r w:rsidRPr="009246C0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 xml:space="preserve"> parte da história de São Paulo é o que me faz seguir em frente. É a materialização do conceito de que qu</w:t>
      </w:r>
      <w:r w:rsidRPr="00F0455F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>ando se acrescenta significado a</w:t>
      </w:r>
      <w:r w:rsidRPr="009246C0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 xml:space="preserve"> um espaço</w:t>
      </w:r>
      <w:r w:rsidRPr="00F0455F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>, ele se transforma em um lugar</w:t>
      </w:r>
      <w:r w:rsidRPr="009246C0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>”</w:t>
      </w:r>
      <w:r w:rsidRPr="00F0455F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 xml:space="preserve">, define </w:t>
      </w:r>
      <w:proofErr w:type="spellStart"/>
      <w:r w:rsidRPr="00F0455F">
        <w:rPr>
          <w:rFonts w:asciiTheme="majorHAnsi" w:eastAsia="Times New Roman" w:hAnsiTheme="majorHAnsi" w:cs="Times New Roman"/>
          <w:b/>
          <w:iCs/>
          <w:sz w:val="22"/>
          <w:szCs w:val="22"/>
          <w:lang w:eastAsia="pt-BR"/>
        </w:rPr>
        <w:t>Tchalian</w:t>
      </w:r>
      <w:proofErr w:type="spellEnd"/>
      <w:r w:rsidRPr="00F0455F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 xml:space="preserve">, CEO da </w:t>
      </w:r>
      <w:r w:rsidRPr="00F0455F">
        <w:rPr>
          <w:rFonts w:asciiTheme="majorHAnsi" w:eastAsia="Times New Roman" w:hAnsiTheme="majorHAnsi" w:cs="Times New Roman"/>
          <w:b/>
          <w:iCs/>
          <w:sz w:val="22"/>
          <w:szCs w:val="22"/>
          <w:lang w:eastAsia="pt-BR"/>
        </w:rPr>
        <w:t>REUD</w:t>
      </w:r>
      <w:r w:rsidRPr="00F0455F">
        <w:rPr>
          <w:rFonts w:asciiTheme="majorHAnsi" w:eastAsia="Times New Roman" w:hAnsiTheme="majorHAnsi" w:cs="Times New Roman"/>
          <w:iCs/>
          <w:sz w:val="22"/>
          <w:szCs w:val="22"/>
          <w:lang w:eastAsia="pt-BR"/>
        </w:rPr>
        <w:t>.</w:t>
      </w:r>
    </w:p>
    <w:p w14:paraId="0B040D35" w14:textId="77777777" w:rsidR="00F0455F" w:rsidRPr="00F0455F" w:rsidRDefault="00F0455F" w:rsidP="00F0455F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B1DFB30" w14:textId="3B5109F5" w:rsidR="00F0455F" w:rsidRPr="00F0455F" w:rsidRDefault="00F0455F" w:rsidP="00F0455F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0455F">
        <w:rPr>
          <w:rFonts w:asciiTheme="majorHAnsi" w:hAnsiTheme="majorHAnsi"/>
          <w:color w:val="000000" w:themeColor="text1"/>
          <w:sz w:val="22"/>
          <w:szCs w:val="22"/>
        </w:rPr>
        <w:t xml:space="preserve">A aquisição pela </w:t>
      </w:r>
      <w:r w:rsidRPr="00F0455F">
        <w:rPr>
          <w:rFonts w:asciiTheme="majorHAnsi" w:hAnsiTheme="majorHAnsi"/>
          <w:b/>
          <w:color w:val="000000" w:themeColor="text1"/>
          <w:sz w:val="22"/>
          <w:szCs w:val="22"/>
        </w:rPr>
        <w:t>Unimed</w:t>
      </w:r>
      <w:r w:rsidRPr="00F0455F">
        <w:rPr>
          <w:rFonts w:asciiTheme="majorHAnsi" w:hAnsiTheme="majorHAnsi"/>
          <w:color w:val="000000" w:themeColor="text1"/>
          <w:sz w:val="22"/>
          <w:szCs w:val="22"/>
        </w:rPr>
        <w:t xml:space="preserve"> do </w:t>
      </w:r>
      <w:proofErr w:type="spellStart"/>
      <w:r w:rsidRPr="00F0455F">
        <w:rPr>
          <w:rFonts w:asciiTheme="majorHAnsi" w:hAnsiTheme="majorHAnsi"/>
          <w:i/>
          <w:color w:val="000000" w:themeColor="text1"/>
          <w:sz w:val="22"/>
          <w:szCs w:val="22"/>
        </w:rPr>
        <w:t>naming</w:t>
      </w:r>
      <w:proofErr w:type="spellEnd"/>
      <w:r w:rsidRPr="00F0455F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F0455F">
        <w:rPr>
          <w:rFonts w:asciiTheme="majorHAnsi" w:hAnsiTheme="majorHAnsi"/>
          <w:i/>
          <w:color w:val="000000" w:themeColor="text1"/>
          <w:sz w:val="22"/>
          <w:szCs w:val="22"/>
        </w:rPr>
        <w:t>rights</w:t>
      </w:r>
      <w:proofErr w:type="spellEnd"/>
      <w:r w:rsidRPr="00F0455F">
        <w:rPr>
          <w:rFonts w:asciiTheme="majorHAnsi" w:hAnsiTheme="majorHAnsi"/>
          <w:color w:val="000000" w:themeColor="text1"/>
          <w:sz w:val="22"/>
          <w:szCs w:val="22"/>
        </w:rPr>
        <w:t xml:space="preserve"> (o direito de dar nome ao estabelecimento) vai garantir financeiramente a diversidade e qualidade das atrações do espaço nos próximos anos e faz parte da estratégia de reposicionamento da </w:t>
      </w:r>
      <w:r w:rsidR="009C6A35">
        <w:rPr>
          <w:rFonts w:asciiTheme="majorHAnsi" w:hAnsiTheme="majorHAnsi"/>
          <w:color w:val="000000" w:themeColor="text1"/>
          <w:sz w:val="22"/>
          <w:szCs w:val="22"/>
        </w:rPr>
        <w:t>seguradora</w:t>
      </w:r>
      <w:r w:rsidRPr="00F0455F">
        <w:rPr>
          <w:rFonts w:asciiTheme="majorHAnsi" w:hAnsiTheme="majorHAnsi"/>
          <w:color w:val="000000" w:themeColor="text1"/>
          <w:sz w:val="22"/>
          <w:szCs w:val="22"/>
        </w:rPr>
        <w:t xml:space="preserve"> no mercado brasileiro.</w:t>
      </w:r>
    </w:p>
    <w:p w14:paraId="383A2D17" w14:textId="77777777" w:rsidR="00F0455F" w:rsidRPr="00F0455F" w:rsidRDefault="00F0455F" w:rsidP="00F0455F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AE09E3A" w14:textId="77777777" w:rsidR="00F0455F" w:rsidRPr="00F0455F" w:rsidRDefault="00F0455F" w:rsidP="00F0455F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0455F">
        <w:rPr>
          <w:rFonts w:asciiTheme="majorHAnsi" w:hAnsiTheme="majorHAnsi"/>
          <w:b/>
          <w:color w:val="000000" w:themeColor="text1"/>
          <w:sz w:val="22"/>
          <w:szCs w:val="22"/>
        </w:rPr>
        <w:t xml:space="preserve">Alexandre </w:t>
      </w:r>
      <w:proofErr w:type="spellStart"/>
      <w:r w:rsidRPr="00F0455F">
        <w:rPr>
          <w:rFonts w:asciiTheme="majorHAnsi" w:hAnsiTheme="majorHAnsi"/>
          <w:b/>
          <w:color w:val="000000" w:themeColor="text1"/>
          <w:sz w:val="22"/>
          <w:szCs w:val="22"/>
        </w:rPr>
        <w:t>Ruschi</w:t>
      </w:r>
      <w:proofErr w:type="spellEnd"/>
      <w:r w:rsidRPr="00F0455F">
        <w:rPr>
          <w:rFonts w:asciiTheme="majorHAnsi" w:hAnsiTheme="majorHAnsi"/>
          <w:color w:val="000000" w:themeColor="text1"/>
          <w:sz w:val="22"/>
          <w:szCs w:val="22"/>
        </w:rPr>
        <w:t>, presidente da Central Nacional Unimed explica que ser referência em saúde na capital paulista é umas das grandes premissas da cooperativa nacional em 2019. “O Sistema Unimed trabalha um novo posicionamento da marca em São Paulo, com parcerias estratégicas, aperfeiçoamento no atendimento e investimento em projetos que reforcem o compromisso com a essência, valores e missão para os clientes. O teatro é mais uma conquista para a marca, visando fortalecer a imagem de todas as cooperativas, incentivando e proporcionando grandes oportunidades e experiências de cultura e lazer a todos os tipos de público”.</w:t>
      </w:r>
    </w:p>
    <w:p w14:paraId="774A8EDF" w14:textId="77777777" w:rsidR="00F0455F" w:rsidRPr="00F0455F" w:rsidRDefault="00F0455F" w:rsidP="002B1998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2BC84801" w14:textId="169A8069" w:rsidR="00291C9C" w:rsidRPr="00F0455F" w:rsidRDefault="00291C9C" w:rsidP="00291C9C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 escolha de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Lazarus</w:t>
      </w:r>
      <w:proofErr w:type="spellEnd"/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para estrear o espaço partiu de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Jeffrey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Neale</w:t>
      </w:r>
      <w:proofErr w:type="spellEnd"/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sócio de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Monique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Gardenberg</w:t>
      </w:r>
      <w:proofErr w:type="spellEnd"/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na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Dueto Produções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empresa responsável por grandes eventos culturais, como o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Free</w:t>
      </w:r>
      <w:proofErr w:type="spellEnd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 Jazz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o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Tim Festival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BMW Jazz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Fest</w:t>
      </w:r>
      <w:proofErr w:type="spellEnd"/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e, atualmente, a exposição sobre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Björk</w:t>
      </w:r>
      <w:proofErr w:type="spellEnd"/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em cartaz no </w:t>
      </w:r>
      <w:r w:rsidR="00BC69E0"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MIS -</w:t>
      </w:r>
      <w:r w:rsidR="00BC69E0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Museu da Imagem e do Som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paulista.</w:t>
      </w:r>
    </w:p>
    <w:p w14:paraId="7643837C" w14:textId="77777777" w:rsidR="00291C9C" w:rsidRPr="00F0455F" w:rsidRDefault="00291C9C" w:rsidP="002B1998">
      <w:pPr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</w:rPr>
      </w:pPr>
    </w:p>
    <w:p w14:paraId="0E8DA465" w14:textId="72B2AD74" w:rsidR="002B1998" w:rsidRPr="00F0455F" w:rsidRDefault="002B1998" w:rsidP="002B199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Escrito por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David Bowie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e o dramaturgo irlandês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Enda</w:t>
      </w:r>
      <w:proofErr w:type="spellEnd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Walsh</w:t>
      </w:r>
      <w:proofErr w:type="spellEnd"/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</w:t>
      </w:r>
      <w:proofErr w:type="spellStart"/>
      <w:r w:rsidRPr="00F0455F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</w:rPr>
        <w:t>Lazarus</w:t>
      </w:r>
      <w:proofErr w:type="spellEnd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é baseado no romance “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O homem que caiu na terra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”, que na versão para o cinema teve o cantor e compositor ingl</w:t>
      </w:r>
      <w:r w:rsidR="000323CB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ês no papel de protagonista. O roteiro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narra </w:t>
      </w:r>
      <w:r w:rsidRPr="00F0455F">
        <w:rPr>
          <w:rFonts w:asciiTheme="majorHAnsi" w:eastAsia="Times New Roman" w:hAnsiTheme="majorHAnsi" w:cs="Times New Roman"/>
          <w:sz w:val="22"/>
          <w:szCs w:val="22"/>
        </w:rPr>
        <w:t>a</w:t>
      </w:r>
      <w:r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vida atormentada de </w:t>
      </w:r>
      <w:r w:rsidRPr="00F0455F">
        <w:rPr>
          <w:rFonts w:asciiTheme="majorHAnsi" w:eastAsia="Times New Roman" w:hAnsiTheme="majorHAnsi" w:cs="Arial"/>
          <w:b/>
          <w:spacing w:val="-5"/>
          <w:sz w:val="22"/>
          <w:szCs w:val="22"/>
          <w:shd w:val="clear" w:color="auto" w:fill="FFFFFF"/>
        </w:rPr>
        <w:t xml:space="preserve">Thomas </w:t>
      </w:r>
      <w:r w:rsidRPr="00F0455F">
        <w:rPr>
          <w:rFonts w:asciiTheme="majorHAnsi" w:eastAsia="Times New Roman" w:hAnsiTheme="majorHAnsi" w:cs="Arial"/>
          <w:b/>
          <w:spacing w:val="-5"/>
          <w:sz w:val="22"/>
          <w:szCs w:val="22"/>
          <w:shd w:val="clear" w:color="auto" w:fill="FFFFFF"/>
        </w:rPr>
        <w:lastRenderedPageBreak/>
        <w:t>Newton</w:t>
      </w:r>
      <w:r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>, um alienígena que viaja para a terra para salvar seu planeta.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26162C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O espetáculo estreou oficialmente em </w:t>
      </w:r>
      <w:r w:rsidR="0026162C"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Nova York</w:t>
      </w:r>
      <w:r w:rsidR="0026162C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em </w:t>
      </w:r>
      <w:r w:rsidR="0026162C"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dezembro de 2015</w:t>
      </w:r>
      <w:r w:rsidR="0026162C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com a presença de </w:t>
      </w:r>
      <w:r w:rsidR="0026162C"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Bowie</w:t>
      </w:r>
      <w:r w:rsidR="0026162C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, um mês antes d</w:t>
      </w:r>
      <w:r w:rsidR="000323CB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e su</w:t>
      </w:r>
      <w:r w:rsidR="0026162C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 morte. </w:t>
      </w:r>
    </w:p>
    <w:p w14:paraId="4BB5369F" w14:textId="77777777" w:rsidR="000323CB" w:rsidRPr="00F0455F" w:rsidRDefault="000323CB" w:rsidP="002B1998">
      <w:pPr>
        <w:jc w:val="both"/>
        <w:rPr>
          <w:rFonts w:asciiTheme="majorHAnsi" w:hAnsiTheme="majorHAnsi"/>
          <w:sz w:val="22"/>
          <w:szCs w:val="22"/>
        </w:rPr>
      </w:pPr>
    </w:p>
    <w:p w14:paraId="353269C0" w14:textId="378D1F2D" w:rsidR="00BC69E0" w:rsidRPr="00F0455F" w:rsidRDefault="000323CB" w:rsidP="002B199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G</w:t>
      </w:r>
      <w:r w:rsidR="002B1998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rande 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conhecedor da obra</w:t>
      </w:r>
      <w:r w:rsidR="00AC3540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de</w:t>
      </w:r>
      <w:r w:rsidR="002B1998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2B1998"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Bowie</w:t>
      </w:r>
      <w:r w:rsidR="002B1998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</w:t>
      </w:r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Felipe </w:t>
      </w:r>
      <w:proofErr w:type="spellStart"/>
      <w:r w:rsidRPr="00F0455F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Hirsch</w:t>
      </w:r>
      <w:proofErr w:type="spellEnd"/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encena pela primeira vez um musical</w:t>
      </w:r>
      <w:r w:rsidR="002B1998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>.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Para chegar ao elenco final (</w:t>
      </w:r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Bruna </w:t>
      </w:r>
      <w:proofErr w:type="spellStart"/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Guerin</w:t>
      </w:r>
      <w:proofErr w:type="spellEnd"/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, Carla Salle, </w:t>
      </w:r>
      <w:r w:rsidR="00393A47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Jesuíta Barbosa</w:t>
      </w:r>
      <w:r w:rsidR="00393A47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, Rafael </w:t>
      </w:r>
      <w:proofErr w:type="spellStart"/>
      <w:r w:rsidR="00393A47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Losso</w:t>
      </w:r>
      <w:proofErr w:type="spellEnd"/>
      <w:r w:rsidR="00393A47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,</w:t>
      </w:r>
      <w:r w:rsidR="00393A47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Gabriel </w:t>
      </w:r>
      <w:proofErr w:type="spellStart"/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Stauffer</w:t>
      </w:r>
      <w:proofErr w:type="spellEnd"/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, </w:t>
      </w:r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Luci </w:t>
      </w:r>
      <w:proofErr w:type="spellStart"/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Salutes</w:t>
      </w:r>
      <w:proofErr w:type="spellEnd"/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, Marcos de Andrade, Nata</w:t>
      </w:r>
      <w:r w:rsidR="00393A47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sha </w:t>
      </w:r>
      <w:proofErr w:type="spellStart"/>
      <w:r w:rsidR="00393A47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Jascalevich</w:t>
      </w:r>
      <w:proofErr w:type="spellEnd"/>
      <w:r w:rsidR="00393A47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, Olivia Torres</w:t>
      </w:r>
      <w:r w:rsidR="00927E11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,</w:t>
      </w:r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 Valentina </w:t>
      </w:r>
      <w:proofErr w:type="spellStart"/>
      <w:r w:rsidR="003237CB"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Herszage</w:t>
      </w:r>
      <w:proofErr w:type="spellEnd"/>
      <w:r w:rsidR="00927E11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 e Vitor Vieira</w:t>
      </w:r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)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ele </w:t>
      </w:r>
      <w:r w:rsidRPr="00F0455F">
        <w:rPr>
          <w:rFonts w:asciiTheme="majorHAnsi" w:hAnsiTheme="majorHAnsi"/>
          <w:sz w:val="22"/>
          <w:szCs w:val="22"/>
        </w:rPr>
        <w:t xml:space="preserve">testou, junto com </w:t>
      </w:r>
      <w:r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as diretoras musicais </w:t>
      </w:r>
      <w:r w:rsidRPr="00F0455F">
        <w:rPr>
          <w:rFonts w:asciiTheme="majorHAnsi" w:hAnsiTheme="majorHAnsi"/>
          <w:b/>
          <w:sz w:val="22"/>
          <w:szCs w:val="22"/>
        </w:rPr>
        <w:t>Maria Beraldo</w:t>
      </w:r>
      <w:r w:rsidRPr="00F0455F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F0455F">
        <w:rPr>
          <w:rFonts w:asciiTheme="majorHAnsi" w:hAnsiTheme="majorHAnsi"/>
          <w:b/>
          <w:sz w:val="22"/>
          <w:szCs w:val="22"/>
        </w:rPr>
        <w:t>Mariá</w:t>
      </w:r>
      <w:proofErr w:type="spellEnd"/>
      <w:r w:rsidRPr="00F0455F">
        <w:rPr>
          <w:rFonts w:asciiTheme="majorHAnsi" w:hAnsiTheme="majorHAnsi"/>
          <w:b/>
          <w:sz w:val="22"/>
          <w:szCs w:val="22"/>
        </w:rPr>
        <w:t xml:space="preserve"> Portugal</w:t>
      </w:r>
      <w:r w:rsidR="00BC69E0" w:rsidRPr="00F0455F">
        <w:rPr>
          <w:rFonts w:asciiTheme="majorHAnsi" w:hAnsiTheme="majorHAnsi"/>
          <w:sz w:val="22"/>
          <w:szCs w:val="22"/>
        </w:rPr>
        <w:t>,</w:t>
      </w:r>
      <w:r w:rsidRPr="00F0455F">
        <w:rPr>
          <w:rFonts w:asciiTheme="majorHAnsi" w:hAnsiTheme="majorHAnsi"/>
          <w:sz w:val="22"/>
          <w:szCs w:val="22"/>
        </w:rPr>
        <w:t xml:space="preserve"> mais de duas centenas de atores </w:t>
      </w:r>
      <w:r w:rsidR="00BC69E0" w:rsidRPr="00F0455F">
        <w:rPr>
          <w:rFonts w:asciiTheme="majorHAnsi" w:hAnsiTheme="majorHAnsi"/>
          <w:sz w:val="22"/>
          <w:szCs w:val="22"/>
        </w:rPr>
        <w:t xml:space="preserve">selecionados pela produtora de elenco </w:t>
      </w:r>
      <w:r w:rsidR="00BC69E0" w:rsidRPr="00F0455F">
        <w:rPr>
          <w:rFonts w:asciiTheme="majorHAnsi" w:hAnsiTheme="majorHAnsi"/>
          <w:b/>
          <w:sz w:val="22"/>
          <w:szCs w:val="22"/>
        </w:rPr>
        <w:t xml:space="preserve">Marcela </w:t>
      </w:r>
      <w:proofErr w:type="spellStart"/>
      <w:r w:rsidR="00BC69E0" w:rsidRPr="00F0455F">
        <w:rPr>
          <w:rFonts w:asciiTheme="majorHAnsi" w:hAnsiTheme="majorHAnsi"/>
          <w:b/>
          <w:sz w:val="22"/>
          <w:szCs w:val="22"/>
        </w:rPr>
        <w:t>Altberg</w:t>
      </w:r>
      <w:proofErr w:type="spellEnd"/>
      <w:r w:rsidR="002B1998" w:rsidRPr="00F0455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. </w:t>
      </w:r>
    </w:p>
    <w:p w14:paraId="72BBADC6" w14:textId="77777777" w:rsidR="002B1998" w:rsidRPr="00F0455F" w:rsidRDefault="002B1998" w:rsidP="002B1998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1E5C779F" w14:textId="0A18481D" w:rsidR="00AC3540" w:rsidRPr="00F0455F" w:rsidRDefault="00E46B26" w:rsidP="00AC3540">
      <w:pPr>
        <w:jc w:val="both"/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</w:pPr>
      <w:proofErr w:type="spellStart"/>
      <w:r w:rsidRPr="00F0455F">
        <w:rPr>
          <w:rFonts w:asciiTheme="majorHAnsi" w:eastAsia="Times New Roman" w:hAnsiTheme="majorHAnsi" w:cs="Arial"/>
          <w:b/>
          <w:i/>
          <w:spacing w:val="-5"/>
          <w:sz w:val="22"/>
          <w:szCs w:val="22"/>
          <w:shd w:val="clear" w:color="auto" w:fill="FFFFFF"/>
        </w:rPr>
        <w:t>Lazarus</w:t>
      </w:r>
      <w:proofErr w:type="spellEnd"/>
      <w:r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</w:t>
      </w:r>
      <w:r w:rsidR="00AC3540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>apresenta 18 músicas de</w:t>
      </w:r>
      <w:r w:rsidR="002647B3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diversas fase</w:t>
      </w:r>
      <w:r w:rsidR="000869EB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>s</w:t>
      </w:r>
      <w:r w:rsidR="002647B3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da carreira de</w:t>
      </w:r>
      <w:r w:rsidR="00AC3540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</w:t>
      </w:r>
      <w:r w:rsidR="00AC3540" w:rsidRPr="00F0455F">
        <w:rPr>
          <w:rFonts w:asciiTheme="majorHAnsi" w:eastAsia="Times New Roman" w:hAnsiTheme="majorHAnsi" w:cs="Arial"/>
          <w:b/>
          <w:spacing w:val="-5"/>
          <w:sz w:val="22"/>
          <w:szCs w:val="22"/>
          <w:shd w:val="clear" w:color="auto" w:fill="FFFFFF"/>
        </w:rPr>
        <w:t>Bowie</w:t>
      </w:r>
      <w:r w:rsidR="002647B3" w:rsidRPr="00F0455F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.</w:t>
      </w:r>
      <w:r w:rsidR="002647B3" w:rsidRPr="00F0455F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 xml:space="preserve"> Grandes</w:t>
      </w:r>
      <w:r w:rsidR="002647B3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sucessos</w:t>
      </w:r>
      <w:r w:rsidR="00AC3540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como </w:t>
      </w:r>
      <w:r w:rsidR="00AC3540" w:rsidRPr="00F0455F">
        <w:rPr>
          <w:rFonts w:asciiTheme="majorHAnsi" w:eastAsia="Times New Roman" w:hAnsiTheme="majorHAnsi" w:cs="Arial"/>
          <w:b/>
          <w:i/>
          <w:spacing w:val="-5"/>
          <w:sz w:val="22"/>
          <w:szCs w:val="22"/>
          <w:shd w:val="clear" w:color="auto" w:fill="FFFFFF"/>
        </w:rPr>
        <w:t xml:space="preserve">Life </w:t>
      </w:r>
      <w:proofErr w:type="spellStart"/>
      <w:r w:rsidR="00AC3540" w:rsidRPr="00F0455F">
        <w:rPr>
          <w:rFonts w:asciiTheme="majorHAnsi" w:eastAsia="Times New Roman" w:hAnsiTheme="majorHAnsi" w:cs="Arial"/>
          <w:b/>
          <w:i/>
          <w:spacing w:val="-5"/>
          <w:sz w:val="22"/>
          <w:szCs w:val="22"/>
          <w:shd w:val="clear" w:color="auto" w:fill="FFFFFF"/>
        </w:rPr>
        <w:t>on</w:t>
      </w:r>
      <w:proofErr w:type="spellEnd"/>
      <w:r w:rsidR="00AC3540" w:rsidRPr="00F0455F">
        <w:rPr>
          <w:rFonts w:asciiTheme="majorHAnsi" w:eastAsia="Times New Roman" w:hAnsiTheme="majorHAnsi" w:cs="Arial"/>
          <w:b/>
          <w:i/>
          <w:spacing w:val="-5"/>
          <w:sz w:val="22"/>
          <w:szCs w:val="22"/>
          <w:shd w:val="clear" w:color="auto" w:fill="FFFFFF"/>
        </w:rPr>
        <w:t xml:space="preserve"> </w:t>
      </w:r>
      <w:proofErr w:type="spellStart"/>
      <w:r w:rsidR="00AC3540" w:rsidRPr="00F0455F">
        <w:rPr>
          <w:rFonts w:asciiTheme="majorHAnsi" w:eastAsia="Times New Roman" w:hAnsiTheme="majorHAnsi" w:cs="Arial"/>
          <w:b/>
          <w:i/>
          <w:spacing w:val="-5"/>
          <w:sz w:val="22"/>
          <w:szCs w:val="22"/>
          <w:shd w:val="clear" w:color="auto" w:fill="FFFFFF"/>
        </w:rPr>
        <w:t>Mars</w:t>
      </w:r>
      <w:proofErr w:type="spellEnd"/>
      <w:r w:rsidR="00AC3540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e </w:t>
      </w:r>
      <w:proofErr w:type="spellStart"/>
      <w:r w:rsidR="00AC3540" w:rsidRPr="00F0455F">
        <w:rPr>
          <w:rFonts w:asciiTheme="majorHAnsi" w:eastAsia="Times New Roman" w:hAnsiTheme="majorHAnsi" w:cs="Arial"/>
          <w:b/>
          <w:i/>
          <w:spacing w:val="-5"/>
          <w:sz w:val="22"/>
          <w:szCs w:val="22"/>
          <w:shd w:val="clear" w:color="auto" w:fill="FFFFFF"/>
        </w:rPr>
        <w:t>Heroes</w:t>
      </w:r>
      <w:proofErr w:type="spellEnd"/>
      <w:r w:rsidR="002647B3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estão na lista, que também inclui </w:t>
      </w:r>
      <w:r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>mú</w:t>
      </w:r>
      <w:r w:rsidR="002647B3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>sicas</w:t>
      </w:r>
      <w:r w:rsidR="00AC3540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 do último álbum de </w:t>
      </w:r>
      <w:r w:rsidR="00AC3540" w:rsidRPr="00F0455F">
        <w:rPr>
          <w:rFonts w:asciiTheme="majorHAnsi" w:eastAsia="Times New Roman" w:hAnsiTheme="majorHAnsi" w:cs="Arial"/>
          <w:b/>
          <w:spacing w:val="-5"/>
          <w:sz w:val="22"/>
          <w:szCs w:val="22"/>
          <w:shd w:val="clear" w:color="auto" w:fill="FFFFFF"/>
        </w:rPr>
        <w:t>Bowie</w:t>
      </w:r>
      <w:r w:rsidR="00AC3540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 xml:space="preserve">, </w:t>
      </w:r>
      <w:proofErr w:type="spellStart"/>
      <w:r w:rsidR="00AC3540" w:rsidRPr="00F0455F">
        <w:rPr>
          <w:rFonts w:asciiTheme="majorHAnsi" w:eastAsia="Times New Roman" w:hAnsiTheme="majorHAnsi" w:cs="Arial"/>
          <w:b/>
          <w:i/>
          <w:spacing w:val="-5"/>
          <w:sz w:val="22"/>
          <w:szCs w:val="22"/>
          <w:shd w:val="clear" w:color="auto" w:fill="FFFFFF"/>
        </w:rPr>
        <w:t>Blackstar</w:t>
      </w:r>
      <w:proofErr w:type="spellEnd"/>
      <w:r w:rsidR="00AC3540" w:rsidRPr="00F0455F"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  <w:t>.</w:t>
      </w:r>
    </w:p>
    <w:p w14:paraId="7FB3B696" w14:textId="77777777" w:rsidR="00BC69E0" w:rsidRPr="00F0455F" w:rsidRDefault="00BC69E0" w:rsidP="00AC3540">
      <w:pPr>
        <w:jc w:val="both"/>
        <w:rPr>
          <w:rFonts w:asciiTheme="majorHAnsi" w:eastAsia="Times New Roman" w:hAnsiTheme="majorHAnsi" w:cs="Arial"/>
          <w:spacing w:val="-5"/>
          <w:sz w:val="22"/>
          <w:szCs w:val="22"/>
          <w:shd w:val="clear" w:color="auto" w:fill="FFFFFF"/>
        </w:rPr>
      </w:pPr>
    </w:p>
    <w:p w14:paraId="555EE8D2" w14:textId="77777777" w:rsidR="00F0455F" w:rsidRPr="00F0455F" w:rsidRDefault="00F0455F" w:rsidP="00F0455F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 xml:space="preserve">Daniela Thomas e </w:t>
      </w:r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Felipe </w:t>
      </w:r>
      <w:proofErr w:type="spellStart"/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Tassara</w:t>
      </w:r>
      <w:proofErr w:type="spellEnd"/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assinam a direção de arte</w:t>
      </w:r>
      <w:r w:rsidRPr="00F0455F">
        <w:rPr>
          <w:rFonts w:asciiTheme="majorHAnsi" w:hAnsiTheme="majorHAnsi"/>
          <w:sz w:val="22"/>
          <w:szCs w:val="22"/>
        </w:rPr>
        <w:t xml:space="preserve">; </w:t>
      </w:r>
      <w:r w:rsidRPr="00F0455F">
        <w:rPr>
          <w:rFonts w:asciiTheme="majorHAnsi" w:hAnsiTheme="majorHAnsi"/>
          <w:b/>
          <w:sz w:val="22"/>
          <w:szCs w:val="22"/>
        </w:rPr>
        <w:t>Veronica Julian e Diogo Costa</w:t>
      </w:r>
      <w:r w:rsidRPr="00F0455F">
        <w:rPr>
          <w:rFonts w:asciiTheme="majorHAnsi" w:hAnsiTheme="majorHAnsi"/>
          <w:sz w:val="22"/>
          <w:szCs w:val="22"/>
        </w:rPr>
        <w:t>, os figurinos</w:t>
      </w:r>
      <w:r w:rsidRPr="00F0455F">
        <w:rPr>
          <w:rFonts w:asciiTheme="majorHAnsi" w:hAnsiTheme="majorHAnsi"/>
          <w:b/>
          <w:sz w:val="22"/>
          <w:szCs w:val="22"/>
        </w:rPr>
        <w:t>;</w:t>
      </w:r>
      <w:r w:rsidRPr="00F0455F">
        <w:rPr>
          <w:rFonts w:asciiTheme="majorHAnsi" w:hAnsiTheme="majorHAnsi"/>
          <w:sz w:val="22"/>
          <w:szCs w:val="22"/>
        </w:rPr>
        <w:t xml:space="preserve"> e </w:t>
      </w:r>
      <w:r w:rsidRPr="00F0455F">
        <w:rPr>
          <w:rFonts w:asciiTheme="majorHAnsi" w:hAnsiTheme="majorHAnsi"/>
          <w:b/>
          <w:sz w:val="22"/>
          <w:szCs w:val="22"/>
        </w:rPr>
        <w:t>Alejandro Ahmed</w:t>
      </w:r>
      <w:r w:rsidRPr="00F0455F">
        <w:rPr>
          <w:rFonts w:asciiTheme="majorHAnsi" w:hAnsiTheme="majorHAnsi"/>
          <w:sz w:val="22"/>
          <w:szCs w:val="22"/>
        </w:rPr>
        <w:t>, a</w:t>
      </w:r>
      <w:r w:rsidRPr="00F0455F">
        <w:rPr>
          <w:rFonts w:asciiTheme="majorHAnsi" w:hAnsiTheme="majorHAnsi"/>
          <w:b/>
          <w:sz w:val="22"/>
          <w:szCs w:val="22"/>
        </w:rPr>
        <w:t xml:space="preserve"> </w:t>
      </w:r>
      <w:r w:rsidRPr="00F0455F">
        <w:rPr>
          <w:rFonts w:asciiTheme="majorHAnsi" w:hAnsiTheme="majorHAnsi"/>
          <w:sz w:val="22"/>
          <w:szCs w:val="22"/>
        </w:rPr>
        <w:t xml:space="preserve">direção de movimento. </w:t>
      </w:r>
    </w:p>
    <w:p w14:paraId="5417AC7E" w14:textId="77777777" w:rsidR="002B1998" w:rsidRPr="00F0455F" w:rsidRDefault="002B1998" w:rsidP="002B1998">
      <w:pPr>
        <w:rPr>
          <w:rFonts w:asciiTheme="majorHAnsi" w:hAnsiTheme="majorHAnsi"/>
          <w:sz w:val="22"/>
          <w:szCs w:val="22"/>
        </w:rPr>
      </w:pPr>
    </w:p>
    <w:p w14:paraId="64CD8C3F" w14:textId="77777777" w:rsidR="00F0455F" w:rsidRPr="00F0455F" w:rsidRDefault="00F0455F" w:rsidP="00F0455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F0455F">
        <w:rPr>
          <w:rFonts w:asciiTheme="majorHAnsi" w:hAnsiTheme="majorHAnsi"/>
          <w:b/>
          <w:sz w:val="22"/>
          <w:szCs w:val="22"/>
          <w:u w:val="single"/>
        </w:rPr>
        <w:t>FICHA TÉCNICA</w:t>
      </w:r>
    </w:p>
    <w:p w14:paraId="3C8A3ACF" w14:textId="1E13FC54" w:rsidR="00F0455F" w:rsidRPr="00F0455F" w:rsidRDefault="00F0455F" w:rsidP="00F0455F">
      <w:pPr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br/>
      </w:r>
      <w:r>
        <w:rPr>
          <w:rFonts w:asciiTheme="majorHAnsi" w:hAnsiTheme="majorHAnsi"/>
          <w:b/>
          <w:i/>
          <w:sz w:val="22"/>
          <w:szCs w:val="22"/>
        </w:rPr>
        <w:t>LAZARUS</w:t>
      </w:r>
      <w:r w:rsidRPr="00F0455F">
        <w:rPr>
          <w:rFonts w:asciiTheme="majorHAnsi" w:hAnsiTheme="majorHAnsi"/>
          <w:b/>
          <w:sz w:val="22"/>
          <w:szCs w:val="22"/>
        </w:rPr>
        <w:t xml:space="preserve">, </w:t>
      </w:r>
      <w:r w:rsidRPr="00F0455F">
        <w:rPr>
          <w:rFonts w:asciiTheme="majorHAnsi" w:hAnsiTheme="majorHAnsi"/>
          <w:sz w:val="22"/>
          <w:szCs w:val="22"/>
        </w:rPr>
        <w:t xml:space="preserve">de David Bowie e </w:t>
      </w:r>
      <w:proofErr w:type="spellStart"/>
      <w:r w:rsidRPr="00F0455F">
        <w:rPr>
          <w:rFonts w:asciiTheme="majorHAnsi" w:hAnsiTheme="majorHAnsi"/>
          <w:sz w:val="22"/>
          <w:szCs w:val="22"/>
        </w:rPr>
        <w:t>Enda</w:t>
      </w:r>
      <w:proofErr w:type="spellEnd"/>
      <w:r w:rsidRPr="00F0455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0455F">
        <w:rPr>
          <w:rFonts w:asciiTheme="majorHAnsi" w:hAnsiTheme="majorHAnsi"/>
          <w:sz w:val="22"/>
          <w:szCs w:val="22"/>
        </w:rPr>
        <w:t>Walsh</w:t>
      </w:r>
      <w:proofErr w:type="spellEnd"/>
    </w:p>
    <w:p w14:paraId="1DFEDC96" w14:textId="77777777" w:rsidR="00F0455F" w:rsidRPr="00F0455F" w:rsidRDefault="00F0455F" w:rsidP="00F0455F">
      <w:pPr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Direção geral:</w:t>
      </w:r>
      <w:r w:rsidRPr="00F0455F">
        <w:rPr>
          <w:rFonts w:asciiTheme="majorHAnsi" w:hAnsiTheme="majorHAnsi"/>
          <w:sz w:val="22"/>
          <w:szCs w:val="22"/>
        </w:rPr>
        <w:t xml:space="preserve"> Felipe </w:t>
      </w:r>
      <w:proofErr w:type="spellStart"/>
      <w:r w:rsidRPr="00F0455F">
        <w:rPr>
          <w:rFonts w:asciiTheme="majorHAnsi" w:hAnsiTheme="majorHAnsi"/>
          <w:sz w:val="22"/>
          <w:szCs w:val="22"/>
        </w:rPr>
        <w:t>Hirsch</w:t>
      </w:r>
      <w:proofErr w:type="spellEnd"/>
    </w:p>
    <w:p w14:paraId="5561219C" w14:textId="77777777" w:rsidR="00F0455F" w:rsidRPr="00F0455F" w:rsidRDefault="00F0455F" w:rsidP="00F0455F">
      <w:pPr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Direção musical:</w:t>
      </w:r>
      <w:r w:rsidRPr="00F0455F">
        <w:rPr>
          <w:rFonts w:asciiTheme="majorHAnsi" w:hAnsiTheme="majorHAnsi"/>
          <w:sz w:val="22"/>
          <w:szCs w:val="22"/>
        </w:rPr>
        <w:t xml:space="preserve"> Maria Beraldo e </w:t>
      </w:r>
      <w:proofErr w:type="spellStart"/>
      <w:r w:rsidRPr="00F0455F">
        <w:rPr>
          <w:rFonts w:asciiTheme="majorHAnsi" w:hAnsiTheme="majorHAnsi"/>
          <w:sz w:val="22"/>
          <w:szCs w:val="22"/>
        </w:rPr>
        <w:t>Mariá</w:t>
      </w:r>
      <w:proofErr w:type="spellEnd"/>
      <w:r w:rsidRPr="00F0455F">
        <w:rPr>
          <w:rFonts w:asciiTheme="majorHAnsi" w:hAnsiTheme="majorHAnsi"/>
          <w:sz w:val="22"/>
          <w:szCs w:val="22"/>
        </w:rPr>
        <w:t xml:space="preserve"> Portugal</w:t>
      </w:r>
    </w:p>
    <w:p w14:paraId="0A534394" w14:textId="77777777" w:rsidR="00F0455F" w:rsidRPr="00F0455F" w:rsidRDefault="00F0455F" w:rsidP="00F0455F">
      <w:pPr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Direção de arte:</w:t>
      </w:r>
      <w:r w:rsidRPr="00F0455F">
        <w:rPr>
          <w:rFonts w:asciiTheme="majorHAnsi" w:hAnsiTheme="majorHAnsi"/>
          <w:sz w:val="22"/>
          <w:szCs w:val="22"/>
        </w:rPr>
        <w:t xml:space="preserve"> Daniela Thomas e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Felipe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Tassara</w:t>
      </w:r>
      <w:proofErr w:type="spellEnd"/>
      <w:r w:rsidRPr="00F0455F">
        <w:rPr>
          <w:rFonts w:asciiTheme="majorHAnsi" w:hAnsiTheme="majorHAnsi"/>
          <w:sz w:val="22"/>
          <w:szCs w:val="22"/>
        </w:rPr>
        <w:br/>
      </w:r>
      <w:r w:rsidRPr="00F0455F">
        <w:rPr>
          <w:rFonts w:asciiTheme="majorHAnsi" w:hAnsiTheme="majorHAnsi"/>
          <w:b/>
          <w:sz w:val="22"/>
          <w:szCs w:val="22"/>
        </w:rPr>
        <w:t>Figurino:</w:t>
      </w:r>
      <w:r w:rsidRPr="00F0455F">
        <w:rPr>
          <w:rFonts w:asciiTheme="majorHAnsi" w:hAnsiTheme="majorHAnsi"/>
          <w:sz w:val="22"/>
          <w:szCs w:val="22"/>
        </w:rPr>
        <w:t xml:space="preserve"> Veronica Julian e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Diogo Costa</w:t>
      </w:r>
      <w:r w:rsidRPr="00F0455F">
        <w:rPr>
          <w:rFonts w:asciiTheme="majorHAnsi" w:hAnsiTheme="majorHAnsi"/>
          <w:b/>
          <w:sz w:val="22"/>
          <w:szCs w:val="22"/>
        </w:rPr>
        <w:t xml:space="preserve"> </w:t>
      </w:r>
    </w:p>
    <w:p w14:paraId="37543971" w14:textId="77777777" w:rsidR="00F0455F" w:rsidRPr="00F0455F" w:rsidRDefault="00F0455F" w:rsidP="00F0455F">
      <w:pPr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Direção de movimento:</w:t>
      </w:r>
      <w:r w:rsidRPr="00F0455F">
        <w:rPr>
          <w:rFonts w:asciiTheme="majorHAnsi" w:hAnsiTheme="majorHAnsi"/>
          <w:sz w:val="22"/>
          <w:szCs w:val="22"/>
        </w:rPr>
        <w:t xml:space="preserve"> Alejandro Ahmed</w:t>
      </w:r>
    </w:p>
    <w:p w14:paraId="352C7221" w14:textId="77777777" w:rsidR="00F0455F" w:rsidRPr="00F0455F" w:rsidRDefault="00F0455F" w:rsidP="00F0455F">
      <w:pPr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eastAsia="Times New Roman" w:hAnsiTheme="majorHAnsi" w:cs="Calibri Light"/>
          <w:b/>
          <w:color w:val="000000"/>
          <w:sz w:val="22"/>
          <w:szCs w:val="22"/>
        </w:rPr>
        <w:t>Iluminação:</w:t>
      </w:r>
      <w:r w:rsidRPr="00F0455F">
        <w:rPr>
          <w:rFonts w:asciiTheme="majorHAnsi" w:eastAsia="Times New Roman" w:hAnsiTheme="majorHAnsi" w:cs="Calibri Light"/>
          <w:color w:val="000000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Beto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Bruel</w:t>
      </w:r>
      <w:proofErr w:type="spellEnd"/>
      <w:r w:rsidRPr="00F0455F">
        <w:rPr>
          <w:rFonts w:asciiTheme="majorHAnsi" w:hAnsiTheme="majorHAnsi"/>
          <w:b/>
          <w:sz w:val="22"/>
          <w:szCs w:val="22"/>
        </w:rPr>
        <w:t xml:space="preserve"> </w:t>
      </w:r>
    </w:p>
    <w:p w14:paraId="052319CF" w14:textId="4D0CFACB" w:rsidR="00F0455F" w:rsidRPr="00F0455F" w:rsidRDefault="00F0455F" w:rsidP="00F0455F">
      <w:pPr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Elenco:</w:t>
      </w:r>
      <w:r w:rsidRPr="00F0455F">
        <w:rPr>
          <w:rFonts w:asciiTheme="majorHAnsi" w:hAnsiTheme="majorHAnsi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Bruna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Guerin</w:t>
      </w:r>
      <w:proofErr w:type="spellEnd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, Carla Salle, </w:t>
      </w:r>
      <w:r w:rsidR="00393A47"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Jesuíta Barbosa</w:t>
      </w:r>
      <w:r w:rsidR="00393A47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,</w:t>
      </w:r>
      <w:r w:rsidR="00393A47"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 Rafael </w:t>
      </w:r>
      <w:proofErr w:type="spellStart"/>
      <w:r w:rsidR="00393A47"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Losso</w:t>
      </w:r>
      <w:proofErr w:type="spellEnd"/>
      <w:r w:rsidR="00393A47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,</w:t>
      </w:r>
      <w:r w:rsidR="00393A47"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Gabriel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Stauf</w:t>
      </w:r>
      <w:r w:rsidR="00393A47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fer</w:t>
      </w:r>
      <w:proofErr w:type="spellEnd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, Luci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Salutes</w:t>
      </w:r>
      <w:proofErr w:type="spellEnd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, Marcos de Andrade, Nata</w:t>
      </w:r>
      <w:r w:rsidR="00393A47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sha </w:t>
      </w:r>
      <w:proofErr w:type="spellStart"/>
      <w:r w:rsidR="00393A47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Jascalevich</w:t>
      </w:r>
      <w:proofErr w:type="spellEnd"/>
      <w:r w:rsidR="00393A47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, Olivia Torres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, Valentina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Herszage</w:t>
      </w:r>
      <w:proofErr w:type="spellEnd"/>
      <w:r w:rsidR="00393A47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 e</w:t>
      </w:r>
      <w:r w:rsidR="00927E11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 Vitor Vieira</w:t>
      </w:r>
      <w:r w:rsidRPr="00F0455F">
        <w:rPr>
          <w:rFonts w:asciiTheme="majorHAnsi" w:hAnsiTheme="majorHAnsi"/>
          <w:b/>
          <w:sz w:val="22"/>
          <w:szCs w:val="22"/>
        </w:rPr>
        <w:t xml:space="preserve"> </w:t>
      </w:r>
    </w:p>
    <w:p w14:paraId="2EA1C80F" w14:textId="77777777" w:rsidR="00F0455F" w:rsidRPr="00F0455F" w:rsidRDefault="00F0455F" w:rsidP="00F0455F">
      <w:pPr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</w:pPr>
      <w:r w:rsidRPr="00F0455F">
        <w:rPr>
          <w:rFonts w:asciiTheme="majorHAnsi" w:eastAsia="Times New Roman" w:hAnsiTheme="majorHAnsi" w:cs="Calibri Light"/>
          <w:b/>
          <w:color w:val="000000"/>
          <w:sz w:val="22"/>
          <w:szCs w:val="22"/>
        </w:rPr>
        <w:t xml:space="preserve">Músicos: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Fabio Sá, Maria Beraldo,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Mariá</w:t>
      </w:r>
      <w:proofErr w:type="spellEnd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 Portugal</w:t>
      </w:r>
    </w:p>
    <w:p w14:paraId="0F84A139" w14:textId="77777777" w:rsidR="00F0455F" w:rsidRPr="00F0455F" w:rsidRDefault="00F0455F" w:rsidP="00F0455F">
      <w:pPr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</w:pPr>
      <w:proofErr w:type="spellStart"/>
      <w:r w:rsidRPr="00F0455F"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  <w:t>Casting</w:t>
      </w:r>
      <w:proofErr w:type="spellEnd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 xml:space="preserve">: Marcela </w:t>
      </w:r>
      <w:proofErr w:type="spellStart"/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Altberg</w:t>
      </w:r>
      <w:proofErr w:type="spellEnd"/>
    </w:p>
    <w:p w14:paraId="6E29BCE7" w14:textId="77777777" w:rsidR="00F0455F" w:rsidRPr="00252F02" w:rsidRDefault="00F0455F" w:rsidP="00F0455F">
      <w:pPr>
        <w:rPr>
          <w:rFonts w:asciiTheme="majorHAnsi" w:hAnsiTheme="majorHAnsi" w:cs="Times New Roman"/>
          <w:sz w:val="22"/>
          <w:szCs w:val="22"/>
          <w:lang w:eastAsia="pt-BR"/>
        </w:rPr>
      </w:pPr>
      <w:r w:rsidRPr="00252F02">
        <w:rPr>
          <w:rFonts w:asciiTheme="majorHAnsi" w:hAnsiTheme="majorHAnsi" w:cs="Times New Roman"/>
          <w:b/>
          <w:bCs/>
          <w:sz w:val="22"/>
          <w:szCs w:val="22"/>
          <w:lang w:eastAsia="pt-BR"/>
        </w:rPr>
        <w:t>Produção:</w:t>
      </w:r>
      <w:r w:rsidRPr="00F0455F">
        <w:rPr>
          <w:rFonts w:asciiTheme="majorHAnsi" w:hAnsiTheme="majorHAnsi" w:cs="Times New Roman"/>
          <w:sz w:val="22"/>
          <w:szCs w:val="22"/>
          <w:lang w:eastAsia="pt-BR"/>
        </w:rPr>
        <w:t xml:space="preserve"> Bruno </w:t>
      </w:r>
      <w:proofErr w:type="spellStart"/>
      <w:r w:rsidRPr="00F0455F">
        <w:rPr>
          <w:rFonts w:asciiTheme="majorHAnsi" w:hAnsiTheme="majorHAnsi" w:cs="Times New Roman"/>
          <w:sz w:val="22"/>
          <w:szCs w:val="22"/>
          <w:lang w:eastAsia="pt-BR"/>
        </w:rPr>
        <w:t>Girello</w:t>
      </w:r>
      <w:proofErr w:type="spellEnd"/>
      <w:r w:rsidRPr="00F0455F">
        <w:rPr>
          <w:rFonts w:asciiTheme="majorHAnsi" w:hAnsiTheme="majorHAnsi" w:cs="Times New Roman"/>
          <w:sz w:val="22"/>
          <w:szCs w:val="22"/>
          <w:lang w:eastAsia="pt-BR"/>
        </w:rPr>
        <w:t xml:space="preserve"> e </w:t>
      </w:r>
      <w:r w:rsidRPr="00252F02">
        <w:rPr>
          <w:rFonts w:asciiTheme="majorHAnsi" w:hAnsiTheme="majorHAnsi" w:cs="Times New Roman"/>
          <w:sz w:val="22"/>
          <w:szCs w:val="22"/>
          <w:lang w:eastAsia="pt-BR"/>
        </w:rPr>
        <w:t xml:space="preserve">Ricardo </w:t>
      </w:r>
      <w:proofErr w:type="spellStart"/>
      <w:r w:rsidRPr="00252F02">
        <w:rPr>
          <w:rFonts w:asciiTheme="majorHAnsi" w:hAnsiTheme="majorHAnsi" w:cs="Times New Roman"/>
          <w:sz w:val="22"/>
          <w:szCs w:val="22"/>
          <w:lang w:eastAsia="pt-BR"/>
        </w:rPr>
        <w:t>Frayha</w:t>
      </w:r>
      <w:proofErr w:type="spellEnd"/>
    </w:p>
    <w:p w14:paraId="5240E8C5" w14:textId="77777777" w:rsidR="00F0455F" w:rsidRPr="00F0455F" w:rsidRDefault="00F0455F" w:rsidP="00F0455F">
      <w:pPr>
        <w:rPr>
          <w:rFonts w:asciiTheme="majorHAnsi" w:eastAsia="Times New Roman" w:hAnsiTheme="majorHAnsi" w:cs="Calibri Light"/>
          <w:b/>
          <w:bCs/>
          <w:color w:val="000000"/>
          <w:sz w:val="22"/>
          <w:szCs w:val="22"/>
        </w:rPr>
      </w:pPr>
      <w:r w:rsidRPr="00F0455F">
        <w:rPr>
          <w:rFonts w:asciiTheme="majorHAnsi" w:eastAsia="Times New Roman" w:hAnsiTheme="majorHAnsi" w:cs="Calibri Light"/>
          <w:b/>
          <w:color w:val="000000"/>
          <w:sz w:val="22"/>
          <w:szCs w:val="22"/>
        </w:rPr>
        <w:t>Realização:</w:t>
      </w:r>
      <w:r w:rsidRPr="00F0455F">
        <w:rPr>
          <w:rFonts w:asciiTheme="majorHAnsi" w:eastAsia="Times New Roman" w:hAnsiTheme="majorHAnsi" w:cs="Calibri Light"/>
          <w:color w:val="000000"/>
          <w:sz w:val="22"/>
          <w:szCs w:val="22"/>
        </w:rPr>
        <w:t xml:space="preserve"> </w:t>
      </w:r>
      <w:r w:rsidRPr="00F0455F">
        <w:rPr>
          <w:rFonts w:asciiTheme="majorHAnsi" w:eastAsia="Times New Roman" w:hAnsiTheme="majorHAnsi" w:cs="Calibri Light"/>
          <w:bCs/>
          <w:color w:val="000000"/>
          <w:sz w:val="22"/>
          <w:szCs w:val="22"/>
        </w:rPr>
        <w:t>Dueto Produções</w:t>
      </w:r>
    </w:p>
    <w:p w14:paraId="41B0A2B4" w14:textId="77777777" w:rsidR="00F0455F" w:rsidRPr="00F0455F" w:rsidRDefault="00F0455F" w:rsidP="00F0455F">
      <w:pPr>
        <w:rPr>
          <w:rFonts w:asciiTheme="majorHAnsi" w:hAnsiTheme="majorHAnsi"/>
          <w:sz w:val="22"/>
          <w:szCs w:val="22"/>
        </w:rPr>
      </w:pPr>
    </w:p>
    <w:p w14:paraId="28B6AE7C" w14:textId="3300E447" w:rsidR="00F0455F" w:rsidRPr="00F0455F" w:rsidRDefault="00F0455F" w:rsidP="00F0455F">
      <w:pPr>
        <w:rPr>
          <w:rFonts w:asciiTheme="majorHAnsi" w:hAnsiTheme="majorHAnsi"/>
          <w:b/>
          <w:sz w:val="22"/>
          <w:szCs w:val="22"/>
          <w:u w:val="single"/>
        </w:rPr>
      </w:pPr>
      <w:r w:rsidRPr="00F0455F">
        <w:rPr>
          <w:rFonts w:asciiTheme="majorHAnsi" w:hAnsiTheme="majorHAnsi"/>
          <w:b/>
          <w:sz w:val="22"/>
          <w:szCs w:val="22"/>
          <w:u w:val="single"/>
        </w:rPr>
        <w:t>SERVIÇO</w:t>
      </w:r>
      <w:r w:rsidR="006139D1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421E0547" w14:textId="77777777" w:rsidR="00F0455F" w:rsidRDefault="00F0455F" w:rsidP="00F0455F">
      <w:pPr>
        <w:rPr>
          <w:rFonts w:asciiTheme="majorHAnsi" w:hAnsiTheme="majorHAnsi"/>
          <w:b/>
          <w:sz w:val="22"/>
          <w:szCs w:val="22"/>
        </w:rPr>
      </w:pPr>
    </w:p>
    <w:p w14:paraId="38A7F1D7" w14:textId="77777777" w:rsidR="00F0455F" w:rsidRPr="00F0455F" w:rsidRDefault="00F0455F" w:rsidP="00F0455F">
      <w:pPr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 xml:space="preserve">TEATRO UNIMED </w:t>
      </w:r>
      <w:r>
        <w:rPr>
          <w:rFonts w:asciiTheme="majorHAnsi" w:hAnsiTheme="majorHAnsi"/>
          <w:b/>
          <w:sz w:val="22"/>
          <w:szCs w:val="22"/>
        </w:rPr>
        <w:t>(</w:t>
      </w:r>
      <w:hyperlink r:id="rId8" w:history="1">
        <w:r w:rsidRPr="00F0455F">
          <w:rPr>
            <w:rStyle w:val="Hyperlink"/>
            <w:rFonts w:asciiTheme="majorHAnsi" w:eastAsia="Times New Roman" w:hAnsiTheme="majorHAnsi"/>
            <w:color w:val="954F72"/>
            <w:sz w:val="22"/>
            <w:szCs w:val="22"/>
          </w:rPr>
          <w:t>www.teatrounimed.com.br</w:t>
        </w:r>
      </w:hyperlink>
      <w:r>
        <w:rPr>
          <w:rFonts w:asciiTheme="majorHAnsi" w:eastAsia="Times New Roman" w:hAnsiTheme="majorHAnsi"/>
          <w:sz w:val="22"/>
          <w:szCs w:val="22"/>
        </w:rPr>
        <w:t>)</w:t>
      </w:r>
    </w:p>
    <w:p w14:paraId="1DF58A1E" w14:textId="18B9E88F" w:rsidR="00F0455F" w:rsidRDefault="00F0455F" w:rsidP="00F0455F">
      <w:pPr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Endereço</w:t>
      </w:r>
      <w:r w:rsidRPr="00F0455F">
        <w:rPr>
          <w:rFonts w:asciiTheme="majorHAnsi" w:hAnsiTheme="majorHAnsi"/>
          <w:sz w:val="22"/>
          <w:szCs w:val="22"/>
        </w:rPr>
        <w:t xml:space="preserve">: Edifício Santos Augusta - </w:t>
      </w:r>
      <w:r w:rsidRPr="00F0455F">
        <w:rPr>
          <w:rFonts w:asciiTheme="majorHAnsi" w:eastAsia="Times New Roman" w:hAnsiTheme="majorHAnsi" w:cs="Arial"/>
          <w:color w:val="222222"/>
          <w:sz w:val="22"/>
          <w:szCs w:val="22"/>
          <w:shd w:val="clear" w:color="auto" w:fill="FFFFFF"/>
        </w:rPr>
        <w:t>Alameda Santos, 2159</w:t>
      </w:r>
      <w:r>
        <w:rPr>
          <w:rFonts w:asciiTheme="majorHAnsi" w:eastAsia="Times New Roman" w:hAnsiTheme="majorHAnsi" w:cs="Arial"/>
          <w:color w:val="222222"/>
          <w:sz w:val="22"/>
          <w:szCs w:val="22"/>
          <w:shd w:val="clear" w:color="auto" w:fill="FFFFFF"/>
        </w:rPr>
        <w:t>/1</w:t>
      </w:r>
      <w:r w:rsidRPr="00F0455F">
        <w:rPr>
          <w:rFonts w:asciiTheme="majorHAnsi" w:eastAsia="Times New Roman" w:hAnsiTheme="majorHAnsi" w:cs="Arial"/>
          <w:color w:val="222222"/>
          <w:sz w:val="22"/>
          <w:szCs w:val="22"/>
          <w:shd w:val="clear" w:color="auto" w:fill="FFFFFF"/>
          <w:vertAlign w:val="superscript"/>
        </w:rPr>
        <w:t>O</w:t>
      </w:r>
      <w:r>
        <w:rPr>
          <w:rFonts w:asciiTheme="majorHAnsi" w:eastAsia="Times New Roman" w:hAnsiTheme="majorHAnsi" w:cs="Arial"/>
          <w:color w:val="222222"/>
          <w:sz w:val="22"/>
          <w:szCs w:val="22"/>
          <w:shd w:val="clear" w:color="auto" w:fill="FFFFFF"/>
        </w:rPr>
        <w:t xml:space="preserve"> andar</w:t>
      </w:r>
      <w:r w:rsidRPr="00F0455F">
        <w:rPr>
          <w:rFonts w:asciiTheme="majorHAnsi" w:eastAsia="Times New Roman" w:hAnsiTheme="majorHAnsi" w:cs="Arial"/>
          <w:color w:val="222222"/>
          <w:sz w:val="22"/>
          <w:szCs w:val="22"/>
          <w:shd w:val="clear" w:color="auto" w:fill="FFFFFF"/>
        </w:rPr>
        <w:t xml:space="preserve"> - Cerqueira César</w:t>
      </w:r>
    </w:p>
    <w:p w14:paraId="288F879A" w14:textId="77777777" w:rsidR="008212E0" w:rsidRDefault="00F0455F" w:rsidP="00F0455F">
      <w:pPr>
        <w:spacing w:line="300" w:lineRule="exact"/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 xml:space="preserve">Temporada </w:t>
      </w:r>
      <w:r w:rsidRPr="00F0455F">
        <w:rPr>
          <w:rFonts w:asciiTheme="majorHAnsi" w:hAnsiTheme="majorHAnsi"/>
          <w:sz w:val="22"/>
          <w:szCs w:val="22"/>
        </w:rPr>
        <w:t xml:space="preserve">– </w:t>
      </w:r>
      <w:r w:rsidR="007A5ADD">
        <w:rPr>
          <w:rFonts w:asciiTheme="majorHAnsi" w:hAnsiTheme="majorHAnsi"/>
          <w:sz w:val="22"/>
          <w:szCs w:val="22"/>
        </w:rPr>
        <w:t>de 22 de agosto a</w:t>
      </w:r>
      <w:r w:rsidRPr="00F0455F">
        <w:rPr>
          <w:rFonts w:asciiTheme="majorHAnsi" w:hAnsiTheme="majorHAnsi"/>
          <w:sz w:val="22"/>
          <w:szCs w:val="22"/>
        </w:rPr>
        <w:t xml:space="preserve"> 27 de outubro de 2019</w:t>
      </w:r>
      <w:r w:rsidRPr="00F0455F">
        <w:rPr>
          <w:rFonts w:asciiTheme="majorHAnsi" w:hAnsiTheme="majorHAnsi"/>
          <w:sz w:val="22"/>
          <w:szCs w:val="22"/>
        </w:rPr>
        <w:br/>
      </w:r>
      <w:r w:rsidRPr="00F0455F">
        <w:rPr>
          <w:rFonts w:asciiTheme="majorHAnsi" w:hAnsiTheme="majorHAnsi"/>
          <w:b/>
          <w:sz w:val="22"/>
          <w:szCs w:val="22"/>
        </w:rPr>
        <w:t>Horários</w:t>
      </w:r>
    </w:p>
    <w:p w14:paraId="09AC6F49" w14:textId="77777777" w:rsidR="008212E0" w:rsidRDefault="00F0455F" w:rsidP="00F0455F">
      <w:pPr>
        <w:spacing w:line="300" w:lineRule="exact"/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sz w:val="22"/>
          <w:szCs w:val="22"/>
        </w:rPr>
        <w:t>Quinta</w:t>
      </w:r>
      <w:r w:rsidR="008212E0">
        <w:rPr>
          <w:rFonts w:asciiTheme="majorHAnsi" w:hAnsiTheme="majorHAnsi"/>
          <w:sz w:val="22"/>
          <w:szCs w:val="22"/>
        </w:rPr>
        <w:t xml:space="preserve"> a s</w:t>
      </w:r>
      <w:r w:rsidRPr="00F0455F">
        <w:rPr>
          <w:rFonts w:asciiTheme="majorHAnsi" w:hAnsiTheme="majorHAnsi"/>
          <w:sz w:val="22"/>
          <w:szCs w:val="22"/>
        </w:rPr>
        <w:t xml:space="preserve">ábado, </w:t>
      </w:r>
      <w:r w:rsidR="008212E0">
        <w:rPr>
          <w:rFonts w:asciiTheme="majorHAnsi" w:hAnsiTheme="majorHAnsi"/>
          <w:sz w:val="22"/>
          <w:szCs w:val="22"/>
        </w:rPr>
        <w:t xml:space="preserve">às </w:t>
      </w:r>
      <w:r w:rsidRPr="00F0455F">
        <w:rPr>
          <w:rFonts w:asciiTheme="majorHAnsi" w:hAnsiTheme="majorHAnsi"/>
          <w:sz w:val="22"/>
          <w:szCs w:val="22"/>
        </w:rPr>
        <w:t>21</w:t>
      </w:r>
      <w:r w:rsidR="008212E0">
        <w:rPr>
          <w:rFonts w:asciiTheme="majorHAnsi" w:hAnsiTheme="majorHAnsi"/>
          <w:sz w:val="22"/>
          <w:szCs w:val="22"/>
        </w:rPr>
        <w:t xml:space="preserve">h </w:t>
      </w:r>
    </w:p>
    <w:p w14:paraId="68C82820" w14:textId="3735EA09" w:rsidR="00F0455F" w:rsidRPr="00F0455F" w:rsidRDefault="00F0455F" w:rsidP="00F0455F">
      <w:pPr>
        <w:spacing w:line="300" w:lineRule="exact"/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sz w:val="22"/>
          <w:szCs w:val="22"/>
        </w:rPr>
        <w:t xml:space="preserve">Domingo, </w:t>
      </w:r>
      <w:r w:rsidR="008212E0">
        <w:rPr>
          <w:rFonts w:asciiTheme="majorHAnsi" w:hAnsiTheme="majorHAnsi"/>
          <w:sz w:val="22"/>
          <w:szCs w:val="22"/>
        </w:rPr>
        <w:t xml:space="preserve">às </w:t>
      </w:r>
      <w:r w:rsidRPr="00F0455F">
        <w:rPr>
          <w:rFonts w:asciiTheme="majorHAnsi" w:hAnsiTheme="majorHAnsi"/>
          <w:sz w:val="22"/>
          <w:szCs w:val="22"/>
        </w:rPr>
        <w:t>18h</w:t>
      </w:r>
    </w:p>
    <w:p w14:paraId="2C5FD854" w14:textId="0675B579" w:rsidR="000426C6" w:rsidRDefault="001A620F" w:rsidP="007A5ADD">
      <w:pPr>
        <w:spacing w:line="300" w:lineRule="exac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Preço</w:t>
      </w:r>
    </w:p>
    <w:p w14:paraId="55647CD1" w14:textId="35C4AE84" w:rsidR="000426C6" w:rsidRPr="008212E0" w:rsidRDefault="000426C6" w:rsidP="007A5ADD">
      <w:pPr>
        <w:spacing w:line="300" w:lineRule="exact"/>
        <w:rPr>
          <w:rFonts w:asciiTheme="majorHAnsi" w:hAnsiTheme="majorHAnsi"/>
          <w:sz w:val="22"/>
          <w:szCs w:val="22"/>
        </w:rPr>
      </w:pPr>
      <w:r w:rsidRPr="008212E0">
        <w:rPr>
          <w:rFonts w:asciiTheme="majorHAnsi" w:hAnsiTheme="majorHAnsi"/>
          <w:sz w:val="22"/>
          <w:szCs w:val="22"/>
        </w:rPr>
        <w:t xml:space="preserve">Quinta-feira: </w:t>
      </w:r>
      <w:r w:rsidR="001A620F" w:rsidRPr="008212E0">
        <w:rPr>
          <w:rFonts w:asciiTheme="majorHAnsi" w:hAnsiTheme="majorHAnsi"/>
          <w:sz w:val="22"/>
          <w:szCs w:val="22"/>
        </w:rPr>
        <w:t xml:space="preserve"> Plateia - </w:t>
      </w:r>
      <w:r w:rsidRPr="008212E0">
        <w:rPr>
          <w:rFonts w:asciiTheme="majorHAnsi" w:hAnsiTheme="majorHAnsi"/>
          <w:sz w:val="22"/>
          <w:szCs w:val="22"/>
        </w:rPr>
        <w:t>R$ 120</w:t>
      </w:r>
      <w:r w:rsidR="001A620F" w:rsidRPr="008212E0">
        <w:rPr>
          <w:rFonts w:asciiTheme="majorHAnsi" w:hAnsiTheme="majorHAnsi"/>
          <w:sz w:val="22"/>
          <w:szCs w:val="22"/>
        </w:rPr>
        <w:t xml:space="preserve">,00 / Balcão - R$ </w:t>
      </w:r>
      <w:r w:rsidR="008212E0" w:rsidRPr="008212E0">
        <w:rPr>
          <w:rFonts w:asciiTheme="majorHAnsi" w:hAnsiTheme="majorHAnsi"/>
          <w:sz w:val="22"/>
          <w:szCs w:val="22"/>
        </w:rPr>
        <w:t>8</w:t>
      </w:r>
      <w:r w:rsidR="001A620F" w:rsidRPr="008212E0">
        <w:rPr>
          <w:rFonts w:asciiTheme="majorHAnsi" w:hAnsiTheme="majorHAnsi"/>
          <w:sz w:val="22"/>
          <w:szCs w:val="22"/>
        </w:rPr>
        <w:t xml:space="preserve">0,00 </w:t>
      </w:r>
    </w:p>
    <w:p w14:paraId="56ACD04B" w14:textId="0EAD17B9" w:rsidR="001A620F" w:rsidRPr="008212E0" w:rsidRDefault="001A620F" w:rsidP="001A620F">
      <w:pPr>
        <w:spacing w:line="300" w:lineRule="exact"/>
        <w:rPr>
          <w:rFonts w:asciiTheme="majorHAnsi" w:hAnsiTheme="majorHAnsi"/>
          <w:sz w:val="22"/>
          <w:szCs w:val="22"/>
        </w:rPr>
      </w:pPr>
      <w:r w:rsidRPr="008212E0">
        <w:rPr>
          <w:rFonts w:asciiTheme="majorHAnsi" w:hAnsiTheme="majorHAnsi"/>
          <w:sz w:val="22"/>
          <w:szCs w:val="22"/>
        </w:rPr>
        <w:t xml:space="preserve">Sexta </w:t>
      </w:r>
      <w:r w:rsidR="008212E0" w:rsidRPr="008212E0">
        <w:rPr>
          <w:rFonts w:asciiTheme="majorHAnsi" w:hAnsiTheme="majorHAnsi"/>
          <w:sz w:val="22"/>
          <w:szCs w:val="22"/>
        </w:rPr>
        <w:t>e sábado</w:t>
      </w:r>
      <w:r w:rsidRPr="008212E0">
        <w:rPr>
          <w:rFonts w:asciiTheme="majorHAnsi" w:hAnsiTheme="majorHAnsi"/>
          <w:sz w:val="22"/>
          <w:szCs w:val="22"/>
        </w:rPr>
        <w:t xml:space="preserve">: Plateia - R$ </w:t>
      </w:r>
      <w:r w:rsidR="008212E0" w:rsidRPr="008212E0">
        <w:rPr>
          <w:rFonts w:asciiTheme="majorHAnsi" w:hAnsiTheme="majorHAnsi"/>
          <w:sz w:val="22"/>
          <w:szCs w:val="22"/>
        </w:rPr>
        <w:t>18</w:t>
      </w:r>
      <w:r w:rsidRPr="008212E0">
        <w:rPr>
          <w:rFonts w:asciiTheme="majorHAnsi" w:hAnsiTheme="majorHAnsi"/>
          <w:sz w:val="22"/>
          <w:szCs w:val="22"/>
        </w:rPr>
        <w:t>0,00 / Balcão - R$ 1</w:t>
      </w:r>
      <w:r w:rsidR="008212E0" w:rsidRPr="008212E0">
        <w:rPr>
          <w:rFonts w:asciiTheme="majorHAnsi" w:hAnsiTheme="majorHAnsi"/>
          <w:sz w:val="22"/>
          <w:szCs w:val="22"/>
        </w:rPr>
        <w:t>2</w:t>
      </w:r>
      <w:r w:rsidRPr="008212E0">
        <w:rPr>
          <w:rFonts w:asciiTheme="majorHAnsi" w:hAnsiTheme="majorHAnsi"/>
          <w:sz w:val="22"/>
          <w:szCs w:val="22"/>
        </w:rPr>
        <w:t xml:space="preserve">0,00 </w:t>
      </w:r>
    </w:p>
    <w:p w14:paraId="2173C403" w14:textId="19128016" w:rsidR="008212E0" w:rsidRPr="008212E0" w:rsidRDefault="008212E0" w:rsidP="001A620F">
      <w:pPr>
        <w:spacing w:line="300" w:lineRule="exact"/>
        <w:rPr>
          <w:rFonts w:asciiTheme="majorHAnsi" w:hAnsiTheme="majorHAnsi"/>
          <w:sz w:val="22"/>
          <w:szCs w:val="22"/>
        </w:rPr>
      </w:pPr>
      <w:r w:rsidRPr="008212E0">
        <w:rPr>
          <w:rFonts w:asciiTheme="majorHAnsi" w:hAnsiTheme="majorHAnsi"/>
          <w:sz w:val="22"/>
          <w:szCs w:val="22"/>
        </w:rPr>
        <w:t>Domingo: Plateia - R$ 180,00 / Balcão - R$ 120,00</w:t>
      </w:r>
    </w:p>
    <w:p w14:paraId="125BAB00" w14:textId="08D0D258" w:rsidR="008212E0" w:rsidRDefault="00F0455F" w:rsidP="008212E0">
      <w:pPr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 xml:space="preserve">Compra pela internet: </w:t>
      </w:r>
      <w:hyperlink r:id="rId9" w:history="1">
        <w:r w:rsidRPr="008212E0">
          <w:rPr>
            <w:rStyle w:val="Hyperlink"/>
            <w:rFonts w:asciiTheme="majorHAnsi" w:hAnsiTheme="majorHAnsi"/>
            <w:sz w:val="22"/>
            <w:szCs w:val="22"/>
          </w:rPr>
          <w:t>www.eventim.com.br</w:t>
        </w:r>
      </w:hyperlink>
      <w:r w:rsidR="007A5ADD">
        <w:rPr>
          <w:rFonts w:asciiTheme="majorHAnsi" w:hAnsiTheme="majorHAnsi"/>
          <w:b/>
          <w:sz w:val="22"/>
          <w:szCs w:val="22"/>
        </w:rPr>
        <w:t xml:space="preserve"> </w:t>
      </w:r>
      <w:r w:rsidR="008212E0">
        <w:rPr>
          <w:rFonts w:asciiTheme="majorHAnsi" w:hAnsiTheme="majorHAnsi"/>
          <w:b/>
          <w:sz w:val="22"/>
          <w:szCs w:val="22"/>
        </w:rPr>
        <w:br/>
        <w:t xml:space="preserve">Informações: </w:t>
      </w:r>
      <w:hyperlink r:id="rId10" w:history="1">
        <w:r w:rsidR="008212E0" w:rsidRPr="002C3D1A">
          <w:rPr>
            <w:rStyle w:val="Hyperlink"/>
            <w:rFonts w:asciiTheme="majorHAnsi" w:hAnsiTheme="majorHAnsi"/>
            <w:sz w:val="22"/>
            <w:szCs w:val="22"/>
          </w:rPr>
          <w:t>atendimento@eventim.com.br</w:t>
        </w:r>
      </w:hyperlink>
    </w:p>
    <w:p w14:paraId="2F1B7A36" w14:textId="77777777" w:rsidR="006139D1" w:rsidRDefault="008212E0" w:rsidP="008212E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Ponto de venda </w:t>
      </w:r>
      <w:proofErr w:type="spellStart"/>
      <w:r>
        <w:rPr>
          <w:rFonts w:asciiTheme="majorHAnsi" w:hAnsiTheme="majorHAnsi"/>
          <w:b/>
          <w:sz w:val="22"/>
          <w:szCs w:val="22"/>
        </w:rPr>
        <w:t>Eventim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sem cobrança de taxa de conveniência: </w:t>
      </w:r>
    </w:p>
    <w:p w14:paraId="67B7FDF1" w14:textId="18148835" w:rsidR="008212E0" w:rsidRPr="006222DD" w:rsidRDefault="006222DD" w:rsidP="008212E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Allianz Parque - </w:t>
      </w:r>
      <w:r w:rsidR="008212E0" w:rsidRPr="008212E0">
        <w:rPr>
          <w:rFonts w:asciiTheme="majorHAnsi" w:hAnsiTheme="majorHAnsi"/>
          <w:sz w:val="22"/>
          <w:szCs w:val="22"/>
        </w:rPr>
        <w:t>Rua Palestra Itália, 214</w:t>
      </w:r>
      <w:r w:rsidR="008212E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(t</w:t>
      </w:r>
      <w:r w:rsidR="008212E0" w:rsidRPr="006222DD">
        <w:rPr>
          <w:rFonts w:asciiTheme="majorHAnsi" w:hAnsiTheme="majorHAnsi"/>
          <w:sz w:val="22"/>
          <w:szCs w:val="22"/>
        </w:rPr>
        <w:t>erça a domingo, de 10h às 17h</w:t>
      </w:r>
      <w:r w:rsidR="00AA683B">
        <w:rPr>
          <w:rFonts w:asciiTheme="majorHAnsi" w:hAnsiTheme="majorHAnsi"/>
          <w:sz w:val="22"/>
          <w:szCs w:val="22"/>
        </w:rPr>
        <w:t>)</w:t>
      </w:r>
      <w:r w:rsidR="008212E0" w:rsidRPr="006222DD">
        <w:rPr>
          <w:rFonts w:asciiTheme="majorHAnsi" w:hAnsiTheme="majorHAnsi"/>
          <w:sz w:val="22"/>
          <w:szCs w:val="22"/>
        </w:rPr>
        <w:t xml:space="preserve">. Em dias de jogos e eventos, o horário de atendimento está sugestão a alteração. Não funciona </w:t>
      </w:r>
      <w:r w:rsidR="00AA683B">
        <w:rPr>
          <w:rFonts w:asciiTheme="majorHAnsi" w:hAnsiTheme="majorHAnsi"/>
          <w:sz w:val="22"/>
          <w:szCs w:val="22"/>
        </w:rPr>
        <w:t>nos feriados.</w:t>
      </w:r>
    </w:p>
    <w:p w14:paraId="66BA181E" w14:textId="77777777" w:rsidR="00AA683B" w:rsidRDefault="008212E0" w:rsidP="008212E0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Bilheteria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6222DD">
        <w:rPr>
          <w:rFonts w:asciiTheme="majorHAnsi" w:hAnsiTheme="majorHAnsi"/>
          <w:b/>
          <w:sz w:val="22"/>
          <w:szCs w:val="22"/>
        </w:rPr>
        <w:t xml:space="preserve">do Teatro Unimed </w:t>
      </w:r>
      <w:r>
        <w:rPr>
          <w:rFonts w:asciiTheme="majorHAnsi" w:hAnsiTheme="majorHAnsi"/>
          <w:b/>
          <w:sz w:val="22"/>
          <w:szCs w:val="22"/>
        </w:rPr>
        <w:t>(a partir de 15/08)</w:t>
      </w:r>
      <w:r w:rsidRPr="00F0455F"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br/>
      </w:r>
      <w:r w:rsidR="006222DD">
        <w:rPr>
          <w:rFonts w:asciiTheme="majorHAnsi" w:hAnsiTheme="majorHAnsi"/>
          <w:b/>
          <w:sz w:val="22"/>
          <w:szCs w:val="22"/>
        </w:rPr>
        <w:t xml:space="preserve">Horário da atendimento: </w:t>
      </w:r>
      <w:r w:rsidRPr="00AA683B">
        <w:rPr>
          <w:rFonts w:asciiTheme="majorHAnsi" w:hAnsiTheme="majorHAnsi" w:cstheme="majorHAnsi"/>
          <w:color w:val="000000"/>
          <w:sz w:val="22"/>
          <w:szCs w:val="22"/>
        </w:rPr>
        <w:t>Qui</w:t>
      </w:r>
      <w:r w:rsidR="006222DD" w:rsidRPr="00AA683B">
        <w:rPr>
          <w:rFonts w:asciiTheme="majorHAnsi" w:hAnsiTheme="majorHAnsi" w:cstheme="majorHAnsi"/>
          <w:color w:val="000000"/>
          <w:sz w:val="22"/>
          <w:szCs w:val="22"/>
        </w:rPr>
        <w:t xml:space="preserve">ntas, sextas e sábados, de </w:t>
      </w:r>
      <w:r w:rsidRPr="00AA683B">
        <w:rPr>
          <w:rFonts w:asciiTheme="majorHAnsi" w:hAnsiTheme="majorHAnsi" w:cstheme="majorHAnsi"/>
          <w:color w:val="000000"/>
          <w:sz w:val="22"/>
          <w:szCs w:val="22"/>
        </w:rPr>
        <w:t>13</w:t>
      </w:r>
      <w:r w:rsidR="006222DD" w:rsidRPr="00AA683B">
        <w:rPr>
          <w:rFonts w:asciiTheme="majorHAnsi" w:hAnsiTheme="majorHAnsi" w:cstheme="majorHAnsi"/>
          <w:color w:val="000000"/>
          <w:sz w:val="22"/>
          <w:szCs w:val="22"/>
        </w:rPr>
        <w:t>h</w:t>
      </w:r>
      <w:r w:rsidRPr="00AA683B">
        <w:rPr>
          <w:rFonts w:asciiTheme="majorHAnsi" w:hAnsiTheme="majorHAnsi" w:cstheme="majorHAnsi"/>
          <w:color w:val="000000"/>
          <w:sz w:val="22"/>
          <w:szCs w:val="22"/>
        </w:rPr>
        <w:t xml:space="preserve"> às 21</w:t>
      </w:r>
      <w:r w:rsidR="006222DD" w:rsidRPr="00AA683B">
        <w:rPr>
          <w:rFonts w:asciiTheme="majorHAnsi" w:hAnsiTheme="majorHAnsi" w:cstheme="majorHAnsi"/>
          <w:color w:val="000000"/>
          <w:sz w:val="22"/>
          <w:szCs w:val="22"/>
        </w:rPr>
        <w:t xml:space="preserve">h. </w:t>
      </w:r>
    </w:p>
    <w:p w14:paraId="43590BC6" w14:textId="0C3C1FF4" w:rsidR="008212E0" w:rsidRPr="00AA683B" w:rsidRDefault="008212E0" w:rsidP="008212E0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AA683B">
        <w:rPr>
          <w:rFonts w:asciiTheme="majorHAnsi" w:hAnsiTheme="majorHAnsi" w:cstheme="majorHAnsi"/>
          <w:color w:val="000000"/>
          <w:sz w:val="22"/>
          <w:szCs w:val="22"/>
        </w:rPr>
        <w:t>Dom</w:t>
      </w:r>
      <w:r w:rsidR="006222DD" w:rsidRPr="00AA683B">
        <w:rPr>
          <w:rFonts w:asciiTheme="majorHAnsi" w:hAnsiTheme="majorHAnsi" w:cstheme="majorHAnsi"/>
          <w:color w:val="000000"/>
          <w:sz w:val="22"/>
          <w:szCs w:val="22"/>
        </w:rPr>
        <w:t xml:space="preserve">ingos, de </w:t>
      </w:r>
      <w:r w:rsidRPr="00AA683B">
        <w:rPr>
          <w:rFonts w:asciiTheme="majorHAnsi" w:hAnsiTheme="majorHAnsi" w:cstheme="majorHAnsi"/>
          <w:color w:val="000000"/>
          <w:sz w:val="22"/>
          <w:szCs w:val="22"/>
        </w:rPr>
        <w:t>12</w:t>
      </w:r>
      <w:r w:rsidR="006222DD" w:rsidRPr="00AA683B">
        <w:rPr>
          <w:rFonts w:asciiTheme="majorHAnsi" w:hAnsiTheme="majorHAnsi" w:cstheme="majorHAnsi"/>
          <w:color w:val="000000"/>
          <w:sz w:val="22"/>
          <w:szCs w:val="22"/>
        </w:rPr>
        <w:t>h</w:t>
      </w:r>
      <w:r w:rsidRPr="00AA683B">
        <w:rPr>
          <w:rFonts w:asciiTheme="majorHAnsi" w:hAnsiTheme="majorHAnsi" w:cstheme="majorHAnsi"/>
          <w:color w:val="000000"/>
          <w:sz w:val="22"/>
          <w:szCs w:val="22"/>
        </w:rPr>
        <w:t xml:space="preserve"> às 18</w:t>
      </w:r>
      <w:r w:rsidR="006222DD" w:rsidRPr="00AA683B">
        <w:rPr>
          <w:rFonts w:asciiTheme="majorHAnsi" w:hAnsiTheme="majorHAnsi" w:cstheme="majorHAnsi"/>
          <w:color w:val="000000"/>
          <w:sz w:val="22"/>
          <w:szCs w:val="22"/>
        </w:rPr>
        <w:t>h</w:t>
      </w:r>
    </w:p>
    <w:p w14:paraId="4CC417DB" w14:textId="4EB78F68" w:rsidR="00F0455F" w:rsidRPr="006139D1" w:rsidRDefault="00EC3D9E" w:rsidP="008212E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Estaciona</w:t>
      </w:r>
      <w:r w:rsidR="007E20CD">
        <w:rPr>
          <w:rFonts w:asciiTheme="majorHAnsi" w:hAnsiTheme="majorHAnsi"/>
          <w:b/>
          <w:sz w:val="22"/>
          <w:szCs w:val="22"/>
        </w:rPr>
        <w:t>mento</w:t>
      </w:r>
      <w:r w:rsidR="006222DD">
        <w:rPr>
          <w:rFonts w:asciiTheme="majorHAnsi" w:hAnsiTheme="majorHAnsi"/>
          <w:b/>
          <w:sz w:val="22"/>
          <w:szCs w:val="22"/>
        </w:rPr>
        <w:t xml:space="preserve"> no local</w:t>
      </w:r>
      <w:r w:rsidR="007E20CD">
        <w:rPr>
          <w:rFonts w:asciiTheme="majorHAnsi" w:hAnsiTheme="majorHAnsi"/>
          <w:b/>
          <w:sz w:val="22"/>
          <w:szCs w:val="22"/>
        </w:rPr>
        <w:t xml:space="preserve">: </w:t>
      </w:r>
      <w:r w:rsidR="007E20CD" w:rsidRPr="006139D1">
        <w:rPr>
          <w:rFonts w:asciiTheme="majorHAnsi" w:hAnsiTheme="majorHAnsi"/>
          <w:sz w:val="22"/>
          <w:szCs w:val="22"/>
        </w:rPr>
        <w:t>R$ 25,00 (preço único</w:t>
      </w:r>
      <w:r w:rsidR="006222DD" w:rsidRPr="006139D1">
        <w:rPr>
          <w:rFonts w:asciiTheme="majorHAnsi" w:hAnsiTheme="majorHAnsi"/>
          <w:sz w:val="22"/>
          <w:szCs w:val="22"/>
        </w:rPr>
        <w:t xml:space="preserve"> </w:t>
      </w:r>
      <w:r w:rsidRPr="006139D1">
        <w:rPr>
          <w:rFonts w:asciiTheme="majorHAnsi" w:hAnsiTheme="majorHAnsi"/>
          <w:sz w:val="22"/>
          <w:szCs w:val="22"/>
        </w:rPr>
        <w:t>todos os dias após 18h</w:t>
      </w:r>
      <w:r w:rsidR="006139D1" w:rsidRPr="006139D1">
        <w:rPr>
          <w:rFonts w:asciiTheme="majorHAnsi" w:hAnsiTheme="majorHAnsi"/>
          <w:sz w:val="22"/>
          <w:szCs w:val="22"/>
        </w:rPr>
        <w:t>)</w:t>
      </w:r>
    </w:p>
    <w:p w14:paraId="5EF2067D" w14:textId="77777777" w:rsidR="006139D1" w:rsidRDefault="006139D1" w:rsidP="00F0455F">
      <w:p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Capacidade do teatro</w:t>
      </w:r>
      <w:r w:rsidRPr="00F0455F">
        <w:rPr>
          <w:rFonts w:asciiTheme="majorHAnsi" w:hAnsiTheme="majorHAnsi"/>
          <w:sz w:val="22"/>
          <w:szCs w:val="22"/>
        </w:rPr>
        <w:t xml:space="preserve"> – 249 pessoas</w:t>
      </w:r>
      <w:r w:rsidRPr="00F0455F">
        <w:rPr>
          <w:rFonts w:asciiTheme="majorHAnsi" w:hAnsiTheme="majorHAnsi"/>
          <w:b/>
          <w:sz w:val="22"/>
          <w:szCs w:val="22"/>
        </w:rPr>
        <w:t xml:space="preserve"> </w:t>
      </w:r>
    </w:p>
    <w:p w14:paraId="19D41BFB" w14:textId="05EFC520" w:rsidR="00F0455F" w:rsidRPr="00F0455F" w:rsidRDefault="00F0455F" w:rsidP="00F0455F">
      <w:p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Classificação</w:t>
      </w:r>
      <w:r w:rsidR="007A5ADD">
        <w:rPr>
          <w:rFonts w:asciiTheme="majorHAnsi" w:hAnsiTheme="majorHAnsi"/>
          <w:b/>
          <w:sz w:val="22"/>
          <w:szCs w:val="22"/>
        </w:rPr>
        <w:t xml:space="preserve"> etária</w:t>
      </w:r>
      <w:r w:rsidRPr="00F0455F">
        <w:rPr>
          <w:rFonts w:asciiTheme="majorHAnsi" w:hAnsiTheme="majorHAnsi"/>
          <w:b/>
          <w:sz w:val="22"/>
          <w:szCs w:val="22"/>
        </w:rPr>
        <w:t xml:space="preserve">: </w:t>
      </w:r>
      <w:r w:rsidRPr="00F0455F">
        <w:rPr>
          <w:rFonts w:asciiTheme="majorHAnsi" w:hAnsiTheme="majorHAnsi"/>
          <w:sz w:val="22"/>
          <w:szCs w:val="22"/>
        </w:rPr>
        <w:t>16 anos</w:t>
      </w:r>
    </w:p>
    <w:p w14:paraId="7942237A" w14:textId="6FE909EE" w:rsidR="00F0455F" w:rsidRPr="00F0455F" w:rsidRDefault="00F0455F" w:rsidP="00F0455F">
      <w:pPr>
        <w:rPr>
          <w:rFonts w:asciiTheme="majorHAnsi" w:hAnsiTheme="majorHAnsi"/>
          <w:sz w:val="22"/>
          <w:szCs w:val="22"/>
        </w:rPr>
      </w:pPr>
      <w:r w:rsidRPr="00F0455F">
        <w:rPr>
          <w:rFonts w:asciiTheme="majorHAnsi" w:hAnsiTheme="majorHAnsi"/>
          <w:b/>
          <w:sz w:val="22"/>
          <w:szCs w:val="22"/>
        </w:rPr>
        <w:t>Duração</w:t>
      </w:r>
      <w:r w:rsidRPr="00F0455F">
        <w:rPr>
          <w:rFonts w:asciiTheme="majorHAnsi" w:hAnsiTheme="majorHAnsi"/>
          <w:sz w:val="22"/>
          <w:szCs w:val="22"/>
        </w:rPr>
        <w:t xml:space="preserve">: </w:t>
      </w:r>
      <w:r w:rsidR="00980DF1">
        <w:rPr>
          <w:rFonts w:asciiTheme="majorHAnsi" w:hAnsiTheme="majorHAnsi"/>
          <w:sz w:val="22"/>
          <w:szCs w:val="22"/>
        </w:rPr>
        <w:t>120 minutos</w:t>
      </w:r>
    </w:p>
    <w:p w14:paraId="79580178" w14:textId="77777777" w:rsidR="00F0455F" w:rsidRPr="00F0455F" w:rsidRDefault="00F0455F" w:rsidP="00F0455F">
      <w:pPr>
        <w:jc w:val="both"/>
        <w:rPr>
          <w:rFonts w:asciiTheme="majorHAnsi" w:eastAsia="Times New Roman" w:hAnsiTheme="majorHAnsi" w:cs="Times New Roman"/>
          <w:b/>
          <w:color w:val="000000"/>
          <w:sz w:val="22"/>
          <w:szCs w:val="22"/>
          <w:lang w:eastAsia="pt-BR"/>
        </w:rPr>
      </w:pPr>
    </w:p>
    <w:p w14:paraId="403D4610" w14:textId="77777777" w:rsidR="00F0455F" w:rsidRPr="007A5ADD" w:rsidRDefault="00F0455F" w:rsidP="00F0455F">
      <w:pPr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</w:pPr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INFORMAÇÕES PARA A IMPRENSA:</w:t>
      </w:r>
    </w:p>
    <w:p w14:paraId="09B5BC31" w14:textId="77777777" w:rsidR="00F0455F" w:rsidRPr="007A5ADD" w:rsidRDefault="00F0455F" w:rsidP="00F0455F">
      <w:pPr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</w:pPr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Canivello Comunicação</w:t>
      </w:r>
    </w:p>
    <w:p w14:paraId="1C015841" w14:textId="77777777" w:rsidR="00F0455F" w:rsidRPr="007A5ADD" w:rsidRDefault="00F0455F" w:rsidP="00F0455F">
      <w:pPr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</w:pPr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Julia </w:t>
      </w:r>
      <w:proofErr w:type="spellStart"/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Enne</w:t>
      </w:r>
      <w:proofErr w:type="spellEnd"/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– </w:t>
      </w:r>
      <w:hyperlink r:id="rId11" w:history="1">
        <w:r w:rsidRPr="007A5ADD">
          <w:rPr>
            <w:rStyle w:val="Hyperlink"/>
            <w:rFonts w:asciiTheme="majorHAnsi" w:eastAsia="Times New Roman" w:hAnsiTheme="majorHAnsi" w:cs="Times New Roman"/>
            <w:b/>
            <w:sz w:val="20"/>
            <w:szCs w:val="20"/>
            <w:lang w:eastAsia="pt-BR"/>
          </w:rPr>
          <w:t>julia.enne@canivello.com.br</w:t>
        </w:r>
      </w:hyperlink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/ (21) 98505.4555</w:t>
      </w:r>
    </w:p>
    <w:p w14:paraId="4D5BBB30" w14:textId="21F078F7" w:rsidR="00FD0B99" w:rsidRPr="007A5ADD" w:rsidRDefault="00F0455F" w:rsidP="00F0455F">
      <w:pPr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</w:pPr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Mario Canivello – </w:t>
      </w:r>
      <w:hyperlink r:id="rId12" w:history="1">
        <w:r w:rsidRPr="007A5ADD">
          <w:rPr>
            <w:rStyle w:val="Hyperlink"/>
            <w:rFonts w:asciiTheme="majorHAnsi" w:eastAsia="Times New Roman" w:hAnsiTheme="majorHAnsi" w:cs="Times New Roman"/>
            <w:b/>
            <w:sz w:val="20"/>
            <w:szCs w:val="20"/>
            <w:lang w:eastAsia="pt-BR"/>
          </w:rPr>
          <w:t>mario@canivello.com.br</w:t>
        </w:r>
      </w:hyperlink>
      <w:r w:rsidRPr="007A5AD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/ (21) 98987.4499</w:t>
      </w:r>
    </w:p>
    <w:sectPr w:rsidR="00FD0B99" w:rsidRPr="007A5ADD" w:rsidSect="006322A7">
      <w:headerReference w:type="default" r:id="rId13"/>
      <w:foot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2B99" w14:textId="77777777" w:rsidR="00991E56" w:rsidRDefault="00991E56" w:rsidP="006322A7">
      <w:r>
        <w:separator/>
      </w:r>
    </w:p>
  </w:endnote>
  <w:endnote w:type="continuationSeparator" w:id="0">
    <w:p w14:paraId="44300BCD" w14:textId="77777777" w:rsidR="00991E56" w:rsidRDefault="00991E56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6A92" w14:textId="69EC1A7D" w:rsidR="00991E56" w:rsidRDefault="00991E56" w:rsidP="00D425DA">
    <w:pPr>
      <w:pStyle w:val="Footer"/>
      <w:jc w:val="right"/>
    </w:pPr>
    <w:r>
      <w:rPr>
        <w:noProof/>
      </w:rPr>
      <w:drawing>
        <wp:inline distT="0" distB="0" distL="0" distR="0" wp14:anchorId="7C9BC9BD" wp14:editId="77993138">
          <wp:extent cx="1025102" cy="382871"/>
          <wp:effectExtent l="0" t="0" r="0" b="0"/>
          <wp:docPr id="3" name="Imagem 3" descr="Rodape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E8AB" w14:textId="77777777" w:rsidR="00991E56" w:rsidRDefault="00991E56" w:rsidP="006322A7">
      <w:r>
        <w:separator/>
      </w:r>
    </w:p>
  </w:footnote>
  <w:footnote w:type="continuationSeparator" w:id="0">
    <w:p w14:paraId="1F7A7B1E" w14:textId="77777777" w:rsidR="00991E56" w:rsidRDefault="00991E56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77777777" w:rsidR="00991E56" w:rsidRDefault="00991E56" w:rsidP="00531D61">
    <w:pPr>
      <w:pStyle w:val="Header"/>
      <w:jc w:val="right"/>
    </w:pPr>
    <w:r w:rsidRPr="006322A7">
      <w:rPr>
        <w:noProof/>
      </w:rPr>
      <w:drawing>
        <wp:inline distT="0" distB="0" distL="0" distR="0" wp14:anchorId="123080F7" wp14:editId="0CCA6368">
          <wp:extent cx="1423540" cy="505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653" cy="5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FA014" w14:textId="77777777" w:rsidR="00991E56" w:rsidRDefault="00991E56" w:rsidP="00531D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C36DB"/>
    <w:multiLevelType w:val="hybridMultilevel"/>
    <w:tmpl w:val="DF3E0A1E"/>
    <w:lvl w:ilvl="0" w:tplc="ECCCD8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110E"/>
    <w:rsid w:val="00012EAA"/>
    <w:rsid w:val="00026C9D"/>
    <w:rsid w:val="000323CB"/>
    <w:rsid w:val="000426C6"/>
    <w:rsid w:val="000804FB"/>
    <w:rsid w:val="000869EB"/>
    <w:rsid w:val="00087039"/>
    <w:rsid w:val="000961A8"/>
    <w:rsid w:val="000B5C80"/>
    <w:rsid w:val="000D0FC4"/>
    <w:rsid w:val="000E5DE2"/>
    <w:rsid w:val="00105BB3"/>
    <w:rsid w:val="0011452D"/>
    <w:rsid w:val="001208AA"/>
    <w:rsid w:val="0013031A"/>
    <w:rsid w:val="001357ED"/>
    <w:rsid w:val="00146AA5"/>
    <w:rsid w:val="00163F84"/>
    <w:rsid w:val="001701E3"/>
    <w:rsid w:val="001A620F"/>
    <w:rsid w:val="001B0C95"/>
    <w:rsid w:val="001E2E60"/>
    <w:rsid w:val="001E75B9"/>
    <w:rsid w:val="00217B93"/>
    <w:rsid w:val="00227CDB"/>
    <w:rsid w:val="00242139"/>
    <w:rsid w:val="0026162C"/>
    <w:rsid w:val="002647B3"/>
    <w:rsid w:val="00270DBC"/>
    <w:rsid w:val="00291C9C"/>
    <w:rsid w:val="002B1998"/>
    <w:rsid w:val="002B1FF8"/>
    <w:rsid w:val="002C20BC"/>
    <w:rsid w:val="002C4F57"/>
    <w:rsid w:val="002D1A6E"/>
    <w:rsid w:val="002E0CFA"/>
    <w:rsid w:val="002F7B14"/>
    <w:rsid w:val="003237CB"/>
    <w:rsid w:val="00323802"/>
    <w:rsid w:val="00324F52"/>
    <w:rsid w:val="003273E5"/>
    <w:rsid w:val="00354660"/>
    <w:rsid w:val="00357CBE"/>
    <w:rsid w:val="0037605A"/>
    <w:rsid w:val="00393A47"/>
    <w:rsid w:val="00396C9F"/>
    <w:rsid w:val="003B4E9A"/>
    <w:rsid w:val="003E4CCC"/>
    <w:rsid w:val="00411082"/>
    <w:rsid w:val="004131C1"/>
    <w:rsid w:val="00443554"/>
    <w:rsid w:val="00457321"/>
    <w:rsid w:val="00460095"/>
    <w:rsid w:val="00480ADF"/>
    <w:rsid w:val="00495C09"/>
    <w:rsid w:val="004A7BF2"/>
    <w:rsid w:val="004C1D50"/>
    <w:rsid w:val="005051F0"/>
    <w:rsid w:val="00514D48"/>
    <w:rsid w:val="00522356"/>
    <w:rsid w:val="005260B3"/>
    <w:rsid w:val="00531D61"/>
    <w:rsid w:val="0055185B"/>
    <w:rsid w:val="00561911"/>
    <w:rsid w:val="005B23B1"/>
    <w:rsid w:val="005B2B63"/>
    <w:rsid w:val="005C3861"/>
    <w:rsid w:val="006043B3"/>
    <w:rsid w:val="006139D1"/>
    <w:rsid w:val="006222DD"/>
    <w:rsid w:val="006322A7"/>
    <w:rsid w:val="0064215E"/>
    <w:rsid w:val="006668A0"/>
    <w:rsid w:val="00673454"/>
    <w:rsid w:val="006800CB"/>
    <w:rsid w:val="0068615B"/>
    <w:rsid w:val="006962A8"/>
    <w:rsid w:val="006B4293"/>
    <w:rsid w:val="006B63D8"/>
    <w:rsid w:val="006C75A1"/>
    <w:rsid w:val="006D31FA"/>
    <w:rsid w:val="0071372D"/>
    <w:rsid w:val="00722A75"/>
    <w:rsid w:val="007344CC"/>
    <w:rsid w:val="0073516A"/>
    <w:rsid w:val="00737B9A"/>
    <w:rsid w:val="0075282B"/>
    <w:rsid w:val="0078179C"/>
    <w:rsid w:val="007A5ADD"/>
    <w:rsid w:val="007B4A55"/>
    <w:rsid w:val="007C0D61"/>
    <w:rsid w:val="007E20CD"/>
    <w:rsid w:val="00816A25"/>
    <w:rsid w:val="008212E0"/>
    <w:rsid w:val="00830DF3"/>
    <w:rsid w:val="00830E27"/>
    <w:rsid w:val="0087302F"/>
    <w:rsid w:val="008B5FA8"/>
    <w:rsid w:val="008E182E"/>
    <w:rsid w:val="008E2768"/>
    <w:rsid w:val="00915591"/>
    <w:rsid w:val="00925811"/>
    <w:rsid w:val="00927E11"/>
    <w:rsid w:val="00980DF1"/>
    <w:rsid w:val="00991572"/>
    <w:rsid w:val="00991E56"/>
    <w:rsid w:val="009B3E52"/>
    <w:rsid w:val="009C0820"/>
    <w:rsid w:val="009C1FDC"/>
    <w:rsid w:val="009C6A35"/>
    <w:rsid w:val="009C730E"/>
    <w:rsid w:val="009E4176"/>
    <w:rsid w:val="009F50C6"/>
    <w:rsid w:val="009F6571"/>
    <w:rsid w:val="00A05815"/>
    <w:rsid w:val="00A3049C"/>
    <w:rsid w:val="00A31690"/>
    <w:rsid w:val="00A32D4E"/>
    <w:rsid w:val="00A53599"/>
    <w:rsid w:val="00AA683B"/>
    <w:rsid w:val="00AC3540"/>
    <w:rsid w:val="00AC4294"/>
    <w:rsid w:val="00AD0F6A"/>
    <w:rsid w:val="00AD442A"/>
    <w:rsid w:val="00AE0E40"/>
    <w:rsid w:val="00AF23CC"/>
    <w:rsid w:val="00AF2A24"/>
    <w:rsid w:val="00B0283C"/>
    <w:rsid w:val="00B2479C"/>
    <w:rsid w:val="00B34983"/>
    <w:rsid w:val="00B4435B"/>
    <w:rsid w:val="00B501B8"/>
    <w:rsid w:val="00B65C76"/>
    <w:rsid w:val="00B72C04"/>
    <w:rsid w:val="00B84BD7"/>
    <w:rsid w:val="00B919E7"/>
    <w:rsid w:val="00BB4085"/>
    <w:rsid w:val="00BC0506"/>
    <w:rsid w:val="00BC69E0"/>
    <w:rsid w:val="00BE36FC"/>
    <w:rsid w:val="00BF1B11"/>
    <w:rsid w:val="00BF5B14"/>
    <w:rsid w:val="00C044A1"/>
    <w:rsid w:val="00C20F5D"/>
    <w:rsid w:val="00C330AA"/>
    <w:rsid w:val="00C62FA1"/>
    <w:rsid w:val="00C770E5"/>
    <w:rsid w:val="00C83BBF"/>
    <w:rsid w:val="00C85EB0"/>
    <w:rsid w:val="00C92A23"/>
    <w:rsid w:val="00C9539C"/>
    <w:rsid w:val="00C96CA7"/>
    <w:rsid w:val="00CA399D"/>
    <w:rsid w:val="00CA7AD7"/>
    <w:rsid w:val="00D0466B"/>
    <w:rsid w:val="00D07A84"/>
    <w:rsid w:val="00D374F6"/>
    <w:rsid w:val="00D42517"/>
    <w:rsid w:val="00D425DA"/>
    <w:rsid w:val="00D65EEB"/>
    <w:rsid w:val="00D8248B"/>
    <w:rsid w:val="00E0458F"/>
    <w:rsid w:val="00E117B4"/>
    <w:rsid w:val="00E34958"/>
    <w:rsid w:val="00E46B26"/>
    <w:rsid w:val="00E50C16"/>
    <w:rsid w:val="00E51934"/>
    <w:rsid w:val="00E56B89"/>
    <w:rsid w:val="00E649CD"/>
    <w:rsid w:val="00E64E90"/>
    <w:rsid w:val="00E940A0"/>
    <w:rsid w:val="00EA77BE"/>
    <w:rsid w:val="00EB5255"/>
    <w:rsid w:val="00EC3D9E"/>
    <w:rsid w:val="00ED319C"/>
    <w:rsid w:val="00EF3F94"/>
    <w:rsid w:val="00EF5DEA"/>
    <w:rsid w:val="00F0455F"/>
    <w:rsid w:val="00F37669"/>
    <w:rsid w:val="00F472FE"/>
    <w:rsid w:val="00F70237"/>
    <w:rsid w:val="00F805C0"/>
    <w:rsid w:val="00F92D80"/>
    <w:rsid w:val="00FA00D9"/>
    <w:rsid w:val="00FB12EE"/>
    <w:rsid w:val="00FD0B99"/>
    <w:rsid w:val="00FE2A35"/>
    <w:rsid w:val="00FE3A5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AA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ＭＳ 明朝" w:hAnsi="Cambria" w:cs="Times New Roman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9E41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1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176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1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176"/>
    <w:rPr>
      <w:b/>
      <w:bCs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AA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ind w:left="720"/>
      <w:contextualSpacing/>
    </w:pPr>
    <w:rPr>
      <w:rFonts w:ascii="Cambria" w:eastAsia="ＭＳ 明朝" w:hAnsi="Cambria" w:cs="Times New Roman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rPr>
      <w:rFonts w:ascii="Consolas" w:eastAsia="Times New Roman" w:hAnsi="Consolas" w:cs="Times New Roman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9E41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1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176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1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176"/>
    <w:rPr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ulia.enne@canivello.com.br" TargetMode="External"/><Relationship Id="rId12" Type="http://schemas.openxmlformats.org/officeDocument/2006/relationships/hyperlink" Target="mailto:mario@canivello.com.br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eatrounimed.com.br/" TargetMode="External"/><Relationship Id="rId9" Type="http://schemas.openxmlformats.org/officeDocument/2006/relationships/hyperlink" Target="http://www.eventim.com.br" TargetMode="External"/><Relationship Id="rId10" Type="http://schemas.openxmlformats.org/officeDocument/2006/relationships/hyperlink" Target="mailto:atendimento@eventim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924</Words>
  <Characters>5273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Microsoft Office User</cp:lastModifiedBy>
  <cp:revision>21</cp:revision>
  <dcterms:created xsi:type="dcterms:W3CDTF">2019-06-28T04:58:00Z</dcterms:created>
  <dcterms:modified xsi:type="dcterms:W3CDTF">2019-07-31T17:06:00Z</dcterms:modified>
</cp:coreProperties>
</file>