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1ED36" w14:textId="7ADB06EA" w:rsidR="006F65F7" w:rsidRPr="00E12886" w:rsidRDefault="0036537A" w:rsidP="00E12886">
      <w:pPr>
        <w:pStyle w:val="Normal1"/>
        <w:spacing w:after="0" w:line="240" w:lineRule="auto"/>
        <w:jc w:val="center"/>
        <w:rPr>
          <w:rFonts w:ascii="Calibri" w:hAnsi="Calibri"/>
          <w:b/>
        </w:rPr>
      </w:pPr>
      <w:bookmarkStart w:id="0" w:name="_GoBack"/>
      <w:bookmarkEnd w:id="0"/>
      <w:r w:rsidRPr="00E12886">
        <w:rPr>
          <w:rFonts w:ascii="Calibri" w:hAnsi="Calibri"/>
          <w:b/>
        </w:rPr>
        <w:t>MINISTÉRIO DA CULTURA, MERCADO LIVRE E MERCADO PAGO</w:t>
      </w:r>
      <w:r w:rsidR="004B058C" w:rsidRPr="00E12886">
        <w:rPr>
          <w:rFonts w:ascii="Calibri" w:hAnsi="Calibri"/>
          <w:b/>
        </w:rPr>
        <w:t xml:space="preserve"> </w:t>
      </w:r>
      <w:r w:rsidRPr="00E12886">
        <w:rPr>
          <w:rFonts w:ascii="Calibri" w:hAnsi="Calibri"/>
          <w:b/>
        </w:rPr>
        <w:t>APRESENTAM</w:t>
      </w:r>
    </w:p>
    <w:p w14:paraId="11EA4269" w14:textId="77777777" w:rsidR="007234F1" w:rsidRPr="00E12886" w:rsidRDefault="007234F1" w:rsidP="00E12886">
      <w:pPr>
        <w:pStyle w:val="Normal1"/>
        <w:spacing w:after="0" w:line="240" w:lineRule="auto"/>
        <w:jc w:val="center"/>
        <w:rPr>
          <w:rFonts w:ascii="Calibri" w:hAnsi="Calibri"/>
          <w:b/>
        </w:rPr>
      </w:pPr>
    </w:p>
    <w:p w14:paraId="68E8ECE6" w14:textId="66172EDB" w:rsidR="00E2278A" w:rsidRPr="00E12886" w:rsidRDefault="00E2278A" w:rsidP="00E12886">
      <w:pPr>
        <w:pStyle w:val="Normal1"/>
        <w:spacing w:after="0" w:line="240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2CCA1E46" w14:textId="77777777" w:rsidR="007A2351" w:rsidRPr="00E12886" w:rsidRDefault="002F70BD" w:rsidP="00E12886">
      <w:pPr>
        <w:pStyle w:val="Normal1"/>
        <w:spacing w:after="0" w:line="24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E12886">
        <w:rPr>
          <w:rFonts w:ascii="Calibri" w:eastAsia="Calibri" w:hAnsi="Calibri" w:cs="Calibri"/>
          <w:b/>
          <w:sz w:val="22"/>
          <w:szCs w:val="22"/>
        </w:rPr>
        <w:t xml:space="preserve">SUPERPRODUÇÃO </w:t>
      </w:r>
      <w:r w:rsidR="002806C5" w:rsidRPr="00E12886">
        <w:rPr>
          <w:rFonts w:ascii="Calibri" w:eastAsia="Calibri" w:hAnsi="Calibri" w:cs="Calibri"/>
          <w:b/>
          <w:i/>
          <w:sz w:val="22"/>
          <w:szCs w:val="22"/>
        </w:rPr>
        <w:t>A PEQUENA SEREIA</w:t>
      </w:r>
      <w:r w:rsidR="000A1460" w:rsidRPr="00E12886">
        <w:rPr>
          <w:rFonts w:ascii="Calibri" w:eastAsia="Calibri" w:hAnsi="Calibri" w:cs="Calibri"/>
          <w:b/>
          <w:sz w:val="22"/>
          <w:szCs w:val="22"/>
        </w:rPr>
        <w:t xml:space="preserve">, </w:t>
      </w:r>
      <w:r w:rsidR="003044A3" w:rsidRPr="00E12886">
        <w:rPr>
          <w:rFonts w:ascii="Calibri" w:eastAsia="Calibri" w:hAnsi="Calibri" w:cs="Calibri"/>
          <w:b/>
          <w:sz w:val="22"/>
          <w:szCs w:val="22"/>
        </w:rPr>
        <w:t>O</w:t>
      </w:r>
      <w:r w:rsidRPr="00E12886">
        <w:rPr>
          <w:rFonts w:ascii="Calibri" w:eastAsia="Calibri" w:hAnsi="Calibri" w:cs="Calibri"/>
          <w:b/>
          <w:sz w:val="22"/>
          <w:szCs w:val="22"/>
        </w:rPr>
        <w:t xml:space="preserve"> MUSICAL </w:t>
      </w:r>
      <w:r w:rsidR="000A1460" w:rsidRPr="00E12886">
        <w:rPr>
          <w:rFonts w:ascii="Calibri" w:eastAsia="Calibri" w:hAnsi="Calibri" w:cs="Calibri"/>
          <w:b/>
          <w:sz w:val="22"/>
          <w:szCs w:val="22"/>
        </w:rPr>
        <w:t>DA DISNEY,</w:t>
      </w:r>
    </w:p>
    <w:p w14:paraId="0E2B95AC" w14:textId="60F837DF" w:rsidR="00256D21" w:rsidRPr="00E12886" w:rsidRDefault="000A1460" w:rsidP="00E12886">
      <w:pPr>
        <w:pStyle w:val="Normal1"/>
        <w:spacing w:after="0" w:line="24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E12886">
        <w:rPr>
          <w:rFonts w:ascii="Calibri" w:eastAsia="Calibri" w:hAnsi="Calibri" w:cs="Calibri"/>
          <w:b/>
          <w:sz w:val="22"/>
          <w:szCs w:val="22"/>
        </w:rPr>
        <w:t xml:space="preserve"> TEM ESTREIA NACIONAL </w:t>
      </w:r>
      <w:r w:rsidR="007A2351" w:rsidRPr="00E12886">
        <w:rPr>
          <w:rFonts w:ascii="Calibri" w:eastAsia="Calibri" w:hAnsi="Calibri" w:cs="Calibri"/>
          <w:b/>
          <w:sz w:val="22"/>
          <w:szCs w:val="22"/>
        </w:rPr>
        <w:t xml:space="preserve">ESTA SEMANA </w:t>
      </w:r>
      <w:r w:rsidRPr="00E12886">
        <w:rPr>
          <w:rFonts w:ascii="Calibri" w:eastAsia="Calibri" w:hAnsi="Calibri" w:cs="Calibri"/>
          <w:b/>
          <w:sz w:val="22"/>
          <w:szCs w:val="22"/>
        </w:rPr>
        <w:t>EM SÃO PAULO</w:t>
      </w:r>
    </w:p>
    <w:p w14:paraId="2D845B0D" w14:textId="77777777" w:rsidR="007A2351" w:rsidRPr="00E12886" w:rsidRDefault="007A2351" w:rsidP="00E12886">
      <w:pPr>
        <w:pStyle w:val="Normal1"/>
        <w:spacing w:after="0" w:line="240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F373732" w14:textId="794CC758" w:rsidR="00EF0358" w:rsidRPr="00E12886" w:rsidRDefault="003044A3" w:rsidP="00E12886">
      <w:pPr>
        <w:pStyle w:val="Normal1"/>
        <w:spacing w:after="0" w:line="240" w:lineRule="auto"/>
        <w:jc w:val="center"/>
        <w:rPr>
          <w:rFonts w:ascii="Calibri" w:eastAsia="Calibri" w:hAnsi="Calibri" w:cs="Calibri"/>
          <w:b/>
          <w:i/>
          <w:sz w:val="22"/>
          <w:szCs w:val="22"/>
        </w:rPr>
      </w:pPr>
      <w:r w:rsidRPr="00E12886">
        <w:rPr>
          <w:rFonts w:ascii="Calibri" w:eastAsia="Calibri" w:hAnsi="Calibri" w:cs="Calibri"/>
          <w:b/>
          <w:i/>
          <w:sz w:val="22"/>
          <w:szCs w:val="22"/>
        </w:rPr>
        <w:t xml:space="preserve">Tiago Abravanel e Fabi Bang </w:t>
      </w:r>
      <w:r w:rsidR="00277501" w:rsidRPr="00E12886">
        <w:rPr>
          <w:rFonts w:ascii="Calibri" w:eastAsia="Calibri" w:hAnsi="Calibri" w:cs="Calibri"/>
          <w:b/>
          <w:i/>
          <w:sz w:val="22"/>
          <w:szCs w:val="22"/>
        </w:rPr>
        <w:t>lideram</w:t>
      </w:r>
      <w:r w:rsidRPr="00E12886">
        <w:rPr>
          <w:rFonts w:ascii="Calibri" w:eastAsia="Calibri" w:hAnsi="Calibri" w:cs="Calibri"/>
          <w:b/>
          <w:i/>
          <w:sz w:val="22"/>
          <w:szCs w:val="22"/>
        </w:rPr>
        <w:t xml:space="preserve"> grande elenco,</w:t>
      </w:r>
      <w:r w:rsidR="00277501" w:rsidRPr="00E12886"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 w:rsidR="007A2351" w:rsidRPr="00E12886">
        <w:rPr>
          <w:rFonts w:ascii="Calibri" w:eastAsia="Calibri" w:hAnsi="Calibri" w:cs="Calibri"/>
          <w:b/>
          <w:i/>
          <w:sz w:val="22"/>
          <w:szCs w:val="22"/>
        </w:rPr>
        <w:t xml:space="preserve">com </w:t>
      </w:r>
      <w:r w:rsidRPr="00E12886">
        <w:rPr>
          <w:rFonts w:ascii="Calibri" w:eastAsia="Calibri" w:hAnsi="Calibri" w:cs="Calibri"/>
          <w:b/>
          <w:i/>
          <w:sz w:val="22"/>
          <w:szCs w:val="22"/>
        </w:rPr>
        <w:t xml:space="preserve"> t</w:t>
      </w:r>
      <w:r w:rsidR="000A1460" w:rsidRPr="00E12886">
        <w:rPr>
          <w:rFonts w:ascii="Calibri" w:eastAsia="Calibri" w:hAnsi="Calibri" w:cs="Calibri"/>
          <w:b/>
          <w:i/>
          <w:sz w:val="22"/>
          <w:szCs w:val="22"/>
        </w:rPr>
        <w:t xml:space="preserve">emporada </w:t>
      </w:r>
      <w:r w:rsidR="00277501" w:rsidRPr="00E12886">
        <w:rPr>
          <w:rFonts w:ascii="Calibri" w:eastAsia="Calibri" w:hAnsi="Calibri" w:cs="Calibri"/>
          <w:b/>
          <w:i/>
          <w:sz w:val="22"/>
          <w:szCs w:val="22"/>
        </w:rPr>
        <w:t xml:space="preserve">no </w:t>
      </w:r>
    </w:p>
    <w:p w14:paraId="383ACD03" w14:textId="08DEE8BD" w:rsidR="000A1460" w:rsidRPr="00E12886" w:rsidRDefault="00277501" w:rsidP="00E12886">
      <w:pPr>
        <w:pStyle w:val="Normal1"/>
        <w:spacing w:after="0" w:line="240" w:lineRule="auto"/>
        <w:jc w:val="center"/>
        <w:rPr>
          <w:rFonts w:ascii="Calibri" w:eastAsia="Calibri" w:hAnsi="Calibri" w:cs="Calibri"/>
          <w:b/>
          <w:i/>
          <w:sz w:val="22"/>
          <w:szCs w:val="22"/>
        </w:rPr>
      </w:pPr>
      <w:r w:rsidRPr="00E12886">
        <w:rPr>
          <w:rFonts w:ascii="Calibri" w:eastAsia="Calibri" w:hAnsi="Calibri" w:cs="Calibri"/>
          <w:b/>
          <w:i/>
          <w:sz w:val="22"/>
          <w:szCs w:val="22"/>
        </w:rPr>
        <w:t>Teatro Santander</w:t>
      </w:r>
      <w:r w:rsidR="000A1460" w:rsidRPr="00E12886">
        <w:rPr>
          <w:rFonts w:ascii="Calibri" w:eastAsia="Calibri" w:hAnsi="Calibri" w:cs="Calibri"/>
          <w:b/>
          <w:i/>
          <w:sz w:val="22"/>
          <w:szCs w:val="22"/>
        </w:rPr>
        <w:t xml:space="preserve"> a partir de 30 de março</w:t>
      </w:r>
    </w:p>
    <w:p w14:paraId="603B8195" w14:textId="77777777" w:rsidR="000E201F" w:rsidRPr="00E12886" w:rsidRDefault="000E201F" w:rsidP="00E12886">
      <w:pPr>
        <w:pStyle w:val="Normal1"/>
        <w:spacing w:after="0" w:line="240" w:lineRule="auto"/>
        <w:jc w:val="center"/>
        <w:rPr>
          <w:rFonts w:ascii="Calibri" w:eastAsia="Calibri" w:hAnsi="Calibri" w:cs="Calibri"/>
          <w:b/>
          <w:i/>
          <w:sz w:val="22"/>
          <w:szCs w:val="22"/>
        </w:rPr>
      </w:pPr>
    </w:p>
    <w:p w14:paraId="76C5F3A4" w14:textId="13907B08" w:rsidR="000E201F" w:rsidRPr="00E12886" w:rsidRDefault="007A2351" w:rsidP="00E12886">
      <w:pPr>
        <w:pStyle w:val="Normal1"/>
        <w:spacing w:after="0" w:line="240" w:lineRule="auto"/>
        <w:jc w:val="center"/>
        <w:rPr>
          <w:rFonts w:ascii="Calibri" w:eastAsia="Times New Roman" w:hAnsi="Calibri" w:cstheme="minorHAnsi"/>
          <w:b/>
          <w:color w:val="222222"/>
          <w:sz w:val="22"/>
          <w:szCs w:val="22"/>
          <w:lang w:eastAsia="pt-BR"/>
        </w:rPr>
      </w:pPr>
      <w:r w:rsidRPr="00E12886">
        <w:rPr>
          <w:rFonts w:ascii="Calibri" w:eastAsia="Calibri" w:hAnsi="Calibri" w:cstheme="minorHAnsi"/>
          <w:b/>
          <w:sz w:val="22"/>
          <w:szCs w:val="22"/>
        </w:rPr>
        <w:t>A produção traz números</w:t>
      </w:r>
      <w:r w:rsidR="0060630D" w:rsidRPr="00E12886">
        <w:rPr>
          <w:rFonts w:ascii="Calibri" w:eastAsia="Calibri" w:hAnsi="Calibri" w:cstheme="minorHAnsi"/>
          <w:b/>
          <w:sz w:val="22"/>
          <w:szCs w:val="22"/>
        </w:rPr>
        <w:t xml:space="preserve"> expressivos</w:t>
      </w:r>
      <w:r w:rsidR="000E201F" w:rsidRPr="00E12886">
        <w:rPr>
          <w:rFonts w:ascii="Calibri" w:eastAsia="Calibri" w:hAnsi="Calibri" w:cstheme="minorHAnsi"/>
          <w:b/>
          <w:sz w:val="22"/>
          <w:szCs w:val="22"/>
        </w:rPr>
        <w:t xml:space="preserve">: </w:t>
      </w:r>
      <w:r w:rsidR="000E201F" w:rsidRPr="00E12886">
        <w:rPr>
          <w:rFonts w:ascii="Calibri" w:eastAsia="Times New Roman" w:hAnsi="Calibri" w:cstheme="minorHAnsi"/>
          <w:b/>
          <w:color w:val="222222"/>
          <w:sz w:val="22"/>
          <w:szCs w:val="22"/>
          <w:lang w:eastAsia="pt-BR"/>
        </w:rPr>
        <w:t>são 250 figurinos, 85 perucas, 25 toneladas de</w:t>
      </w:r>
    </w:p>
    <w:p w14:paraId="3B7F04AF" w14:textId="77777777" w:rsidR="007A2351" w:rsidRPr="00E12886" w:rsidRDefault="000E201F" w:rsidP="00E12886">
      <w:pPr>
        <w:pStyle w:val="Normal1"/>
        <w:spacing w:after="0" w:line="240" w:lineRule="auto"/>
        <w:jc w:val="center"/>
        <w:rPr>
          <w:rFonts w:ascii="Calibri" w:eastAsia="Times New Roman" w:hAnsi="Calibri" w:cstheme="minorHAnsi"/>
          <w:b/>
          <w:color w:val="222222"/>
          <w:sz w:val="22"/>
          <w:szCs w:val="22"/>
          <w:lang w:eastAsia="pt-BR"/>
        </w:rPr>
      </w:pPr>
      <w:r w:rsidRPr="00E12886">
        <w:rPr>
          <w:rFonts w:ascii="Calibri" w:eastAsia="Times New Roman" w:hAnsi="Calibri" w:cstheme="minorHAnsi"/>
          <w:b/>
          <w:color w:val="222222"/>
          <w:sz w:val="22"/>
          <w:szCs w:val="22"/>
          <w:lang w:eastAsia="pt-BR"/>
        </w:rPr>
        <w:t xml:space="preserve"> cenários (com 28 trocas), 1200 equipamentos de luz, 540 horas</w:t>
      </w:r>
      <w:r w:rsidR="007A2351" w:rsidRPr="00E12886">
        <w:rPr>
          <w:rFonts w:ascii="Calibri" w:eastAsia="Times New Roman" w:hAnsi="Calibri" w:cstheme="minorHAnsi"/>
          <w:b/>
          <w:color w:val="222222"/>
          <w:sz w:val="22"/>
          <w:szCs w:val="22"/>
          <w:lang w:eastAsia="pt-BR"/>
        </w:rPr>
        <w:t xml:space="preserve"> </w:t>
      </w:r>
      <w:r w:rsidRPr="00E12886">
        <w:rPr>
          <w:rFonts w:ascii="Calibri" w:eastAsia="Times New Roman" w:hAnsi="Calibri" w:cstheme="minorHAnsi"/>
          <w:b/>
          <w:color w:val="222222"/>
          <w:sz w:val="22"/>
          <w:szCs w:val="22"/>
          <w:lang w:eastAsia="pt-BR"/>
        </w:rPr>
        <w:t xml:space="preserve"> de ensaio e mais</w:t>
      </w:r>
    </w:p>
    <w:p w14:paraId="3D0BD449" w14:textId="77777777" w:rsidR="007A2351" w:rsidRPr="00E12886" w:rsidRDefault="000E201F" w:rsidP="00E12886">
      <w:pPr>
        <w:pStyle w:val="Normal1"/>
        <w:spacing w:after="0" w:line="240" w:lineRule="auto"/>
        <w:jc w:val="center"/>
        <w:rPr>
          <w:rFonts w:ascii="Calibri" w:eastAsia="Times New Roman" w:hAnsi="Calibri" w:cstheme="minorHAnsi"/>
          <w:b/>
          <w:color w:val="222222"/>
          <w:sz w:val="22"/>
          <w:szCs w:val="22"/>
          <w:lang w:eastAsia="pt-BR"/>
        </w:rPr>
      </w:pPr>
      <w:r w:rsidRPr="00E12886">
        <w:rPr>
          <w:rFonts w:ascii="Calibri" w:eastAsia="Times New Roman" w:hAnsi="Calibri" w:cstheme="minorHAnsi"/>
          <w:b/>
          <w:color w:val="222222"/>
          <w:sz w:val="22"/>
          <w:szCs w:val="22"/>
          <w:lang w:eastAsia="pt-BR"/>
        </w:rPr>
        <w:t>de 250 profissionais envolvidos. Para os figurinos</w:t>
      </w:r>
      <w:r w:rsidR="00DF42EE" w:rsidRPr="00E12886">
        <w:rPr>
          <w:rFonts w:ascii="Calibri" w:eastAsia="Times New Roman" w:hAnsi="Calibri" w:cstheme="minorHAnsi"/>
          <w:b/>
          <w:color w:val="222222"/>
          <w:sz w:val="22"/>
          <w:szCs w:val="22"/>
          <w:lang w:eastAsia="pt-BR"/>
        </w:rPr>
        <w:t>,</w:t>
      </w:r>
      <w:r w:rsidRPr="00E12886">
        <w:rPr>
          <w:rFonts w:ascii="Calibri" w:eastAsia="Times New Roman" w:hAnsi="Calibri" w:cstheme="minorHAnsi"/>
          <w:b/>
          <w:color w:val="222222"/>
          <w:sz w:val="22"/>
          <w:szCs w:val="22"/>
          <w:lang w:eastAsia="pt-BR"/>
        </w:rPr>
        <w:t xml:space="preserve"> foram</w:t>
      </w:r>
      <w:r w:rsidR="007A2351" w:rsidRPr="00E12886">
        <w:rPr>
          <w:rFonts w:ascii="Calibri" w:eastAsia="Times New Roman" w:hAnsi="Calibri" w:cstheme="minorHAnsi"/>
          <w:b/>
          <w:color w:val="222222"/>
          <w:sz w:val="22"/>
          <w:szCs w:val="22"/>
          <w:lang w:eastAsia="pt-BR"/>
        </w:rPr>
        <w:t xml:space="preserve"> </w:t>
      </w:r>
      <w:r w:rsidRPr="00E12886">
        <w:rPr>
          <w:rFonts w:ascii="Calibri" w:eastAsia="Times New Roman" w:hAnsi="Calibri" w:cstheme="minorHAnsi"/>
          <w:b/>
          <w:color w:val="222222"/>
          <w:sz w:val="22"/>
          <w:szCs w:val="22"/>
          <w:lang w:eastAsia="pt-BR"/>
        </w:rPr>
        <w:t xml:space="preserve"> usados 30</w:t>
      </w:r>
      <w:r w:rsidR="007A2351" w:rsidRPr="00E12886">
        <w:rPr>
          <w:rFonts w:ascii="Calibri" w:eastAsia="Times New Roman" w:hAnsi="Calibri" w:cstheme="minorHAnsi"/>
          <w:b/>
          <w:color w:val="222222"/>
          <w:sz w:val="22"/>
          <w:szCs w:val="22"/>
          <w:lang w:eastAsia="pt-BR"/>
        </w:rPr>
        <w:t xml:space="preserve"> </w:t>
      </w:r>
      <w:r w:rsidRPr="00E12886">
        <w:rPr>
          <w:rFonts w:ascii="Calibri" w:eastAsia="Times New Roman" w:hAnsi="Calibri" w:cstheme="minorHAnsi"/>
          <w:b/>
          <w:color w:val="222222"/>
          <w:sz w:val="22"/>
          <w:szCs w:val="22"/>
          <w:lang w:eastAsia="pt-BR"/>
        </w:rPr>
        <w:t xml:space="preserve"> mil cristais, </w:t>
      </w:r>
    </w:p>
    <w:p w14:paraId="65E71EF9" w14:textId="09DBBA95" w:rsidR="000E201F" w:rsidRPr="00E12886" w:rsidRDefault="000E201F" w:rsidP="00E12886">
      <w:pPr>
        <w:pStyle w:val="Normal1"/>
        <w:spacing w:after="0" w:line="240" w:lineRule="auto"/>
        <w:jc w:val="center"/>
        <w:rPr>
          <w:rFonts w:ascii="Calibri" w:eastAsia="Calibri" w:hAnsi="Calibri" w:cstheme="minorHAnsi"/>
          <w:b/>
          <w:sz w:val="22"/>
          <w:szCs w:val="22"/>
        </w:rPr>
      </w:pPr>
      <w:r w:rsidRPr="00E12886">
        <w:rPr>
          <w:rFonts w:ascii="Calibri" w:eastAsia="Times New Roman" w:hAnsi="Calibri" w:cstheme="minorHAnsi"/>
          <w:b/>
          <w:color w:val="222222"/>
          <w:sz w:val="22"/>
          <w:szCs w:val="22"/>
          <w:lang w:eastAsia="pt-BR"/>
        </w:rPr>
        <w:t xml:space="preserve"> além de 8 mil metros de fitas de cetim para as  gaivotas</w:t>
      </w:r>
    </w:p>
    <w:p w14:paraId="6B76B1F3" w14:textId="77777777" w:rsidR="000E201F" w:rsidRPr="00E12886" w:rsidRDefault="000E201F" w:rsidP="00E12886">
      <w:pPr>
        <w:pStyle w:val="Normal1"/>
        <w:spacing w:after="0" w:line="240" w:lineRule="auto"/>
        <w:jc w:val="both"/>
        <w:rPr>
          <w:rFonts w:ascii="Calibri" w:eastAsia="Calibri" w:hAnsi="Calibri" w:cstheme="minorHAnsi"/>
          <w:b/>
          <w:sz w:val="22"/>
          <w:szCs w:val="22"/>
        </w:rPr>
      </w:pPr>
    </w:p>
    <w:p w14:paraId="4395B36F" w14:textId="77777777" w:rsidR="000E201F" w:rsidRPr="00E12886" w:rsidRDefault="000E201F" w:rsidP="00E12886">
      <w:pPr>
        <w:pStyle w:val="Normal1"/>
        <w:spacing w:after="0" w:line="240" w:lineRule="auto"/>
        <w:jc w:val="both"/>
        <w:rPr>
          <w:rFonts w:ascii="Calibri" w:eastAsia="Calibri" w:hAnsi="Calibri" w:cstheme="minorHAnsi"/>
          <w:b/>
          <w:sz w:val="22"/>
          <w:szCs w:val="22"/>
        </w:rPr>
      </w:pPr>
    </w:p>
    <w:p w14:paraId="23358688" w14:textId="7CC34FC5" w:rsidR="0070764C" w:rsidRPr="00E12886" w:rsidRDefault="0070764C" w:rsidP="00E12886">
      <w:pPr>
        <w:pStyle w:val="Normal1"/>
        <w:spacing w:after="0" w:line="240" w:lineRule="auto"/>
        <w:jc w:val="both"/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</w:pPr>
      <w:r w:rsidRPr="00E12886">
        <w:rPr>
          <w:rFonts w:ascii="Calibri" w:hAnsi="Calibri" w:cstheme="majorHAnsi"/>
          <w:bCs/>
          <w:color w:val="auto"/>
          <w:sz w:val="22"/>
          <w:szCs w:val="22"/>
        </w:rPr>
        <w:t xml:space="preserve">O musical </w:t>
      </w:r>
      <w:r w:rsidRPr="00E12886">
        <w:rPr>
          <w:rFonts w:ascii="Calibri" w:hAnsi="Calibri" w:cstheme="majorHAnsi"/>
          <w:b/>
          <w:bCs/>
          <w:color w:val="auto"/>
          <w:sz w:val="22"/>
          <w:szCs w:val="22"/>
        </w:rPr>
        <w:t xml:space="preserve">‘A </w:t>
      </w:r>
      <w:r w:rsidR="00860EFC" w:rsidRPr="00E12886">
        <w:rPr>
          <w:rFonts w:ascii="Calibri" w:hAnsi="Calibri" w:cstheme="majorHAnsi"/>
          <w:b/>
          <w:bCs/>
          <w:color w:val="auto"/>
          <w:sz w:val="22"/>
          <w:szCs w:val="22"/>
        </w:rPr>
        <w:t>Pequena S</w:t>
      </w:r>
      <w:r w:rsidRPr="00E12886">
        <w:rPr>
          <w:rFonts w:ascii="Calibri" w:hAnsi="Calibri" w:cstheme="majorHAnsi"/>
          <w:b/>
          <w:bCs/>
          <w:color w:val="auto"/>
          <w:sz w:val="22"/>
          <w:szCs w:val="22"/>
        </w:rPr>
        <w:t>ereia’</w:t>
      </w:r>
      <w:r w:rsidRPr="00E12886">
        <w:rPr>
          <w:rFonts w:ascii="Calibri" w:hAnsi="Calibri" w:cstheme="majorHAnsi"/>
          <w:bCs/>
          <w:color w:val="auto"/>
          <w:sz w:val="22"/>
          <w:szCs w:val="22"/>
        </w:rPr>
        <w:t>, s</w:t>
      </w:r>
      <w:r w:rsidR="00ED51DD" w:rsidRPr="00E12886">
        <w:rPr>
          <w:rFonts w:ascii="Calibri" w:hAnsi="Calibri" w:cstheme="majorHAnsi"/>
          <w:bCs/>
          <w:color w:val="auto"/>
          <w:sz w:val="22"/>
          <w:szCs w:val="22"/>
        </w:rPr>
        <w:t>uperprodução</w:t>
      </w:r>
      <w:r w:rsidR="00887964" w:rsidRPr="00E12886">
        <w:rPr>
          <w:rFonts w:ascii="Calibri" w:hAnsi="Calibri" w:cstheme="majorHAnsi"/>
          <w:bCs/>
          <w:color w:val="auto"/>
          <w:sz w:val="22"/>
          <w:szCs w:val="22"/>
        </w:rPr>
        <w:t xml:space="preserve"> da Broadway inspirada</w:t>
      </w:r>
      <w:r w:rsidRPr="00E12886">
        <w:rPr>
          <w:rFonts w:ascii="Calibri" w:hAnsi="Calibri" w:cstheme="majorHAnsi"/>
          <w:bCs/>
          <w:color w:val="auto"/>
          <w:sz w:val="22"/>
          <w:szCs w:val="22"/>
        </w:rPr>
        <w:t xml:space="preserve"> no filme da Disney, terá sua primeira montagem no Brasil, a partir de </w:t>
      </w:r>
      <w:r w:rsidRPr="00E12886">
        <w:rPr>
          <w:rFonts w:ascii="Calibri" w:hAnsi="Calibri" w:cstheme="majorHAnsi"/>
          <w:b/>
          <w:bCs/>
          <w:color w:val="auto"/>
          <w:sz w:val="22"/>
          <w:szCs w:val="22"/>
        </w:rPr>
        <w:t>30 de março</w:t>
      </w:r>
      <w:r w:rsidRPr="00E12886">
        <w:rPr>
          <w:rFonts w:ascii="Calibri" w:hAnsi="Calibri" w:cstheme="majorHAnsi"/>
          <w:bCs/>
          <w:color w:val="auto"/>
          <w:sz w:val="22"/>
          <w:szCs w:val="22"/>
        </w:rPr>
        <w:t xml:space="preserve">, no </w:t>
      </w:r>
      <w:r w:rsidRPr="00E12886">
        <w:rPr>
          <w:rFonts w:ascii="Calibri" w:hAnsi="Calibri" w:cstheme="majorHAnsi"/>
          <w:b/>
          <w:bCs/>
          <w:color w:val="auto"/>
          <w:sz w:val="22"/>
          <w:szCs w:val="22"/>
        </w:rPr>
        <w:t>Teatro Santander</w:t>
      </w:r>
      <w:r w:rsidRPr="00E12886">
        <w:rPr>
          <w:rFonts w:ascii="Calibri" w:hAnsi="Calibri" w:cstheme="majorHAnsi"/>
          <w:bCs/>
          <w:color w:val="auto"/>
          <w:sz w:val="22"/>
          <w:szCs w:val="22"/>
        </w:rPr>
        <w:t xml:space="preserve">. </w:t>
      </w:r>
      <w:r w:rsidRPr="00E12886">
        <w:rPr>
          <w:rFonts w:ascii="Calibri" w:eastAsia="Times New Roman" w:hAnsi="Calibri" w:cstheme="majorHAnsi"/>
          <w:color w:val="auto"/>
          <w:sz w:val="22"/>
          <w:szCs w:val="22"/>
          <w:lang w:eastAsia="pt-BR"/>
        </w:rPr>
        <w:t xml:space="preserve">A diretora e coreógrafa </w:t>
      </w:r>
      <w:r w:rsidRPr="00E12886">
        <w:rPr>
          <w:rFonts w:ascii="Calibri" w:eastAsia="Times New Roman" w:hAnsi="Calibri" w:cstheme="majorHAnsi"/>
          <w:b/>
          <w:color w:val="auto"/>
          <w:sz w:val="22"/>
          <w:szCs w:val="22"/>
          <w:lang w:eastAsia="pt-BR"/>
        </w:rPr>
        <w:t>Lynne Kurdziel-Formato</w:t>
      </w:r>
      <w:r w:rsidRPr="00E12886">
        <w:rPr>
          <w:rFonts w:ascii="Calibri" w:eastAsia="Times New Roman" w:hAnsi="Calibri" w:cstheme="majorHAnsi"/>
          <w:color w:val="auto"/>
          <w:sz w:val="22"/>
          <w:szCs w:val="22"/>
          <w:lang w:eastAsia="pt-BR"/>
        </w:rPr>
        <w:t xml:space="preserve">, que já esteve à frente de diversos musicais no mundo, assinará a </w:t>
      </w:r>
      <w:r w:rsidR="00DB7284" w:rsidRPr="00E12886">
        <w:rPr>
          <w:rFonts w:ascii="Calibri" w:eastAsia="Times New Roman" w:hAnsi="Calibri" w:cstheme="majorHAnsi"/>
          <w:color w:val="auto"/>
          <w:sz w:val="22"/>
          <w:szCs w:val="22"/>
          <w:lang w:eastAsia="pt-BR"/>
        </w:rPr>
        <w:t>versão</w:t>
      </w:r>
      <w:r w:rsidR="00437B14" w:rsidRPr="00E12886">
        <w:rPr>
          <w:rFonts w:ascii="Calibri" w:eastAsia="Times New Roman" w:hAnsi="Calibri" w:cstheme="majorHAnsi"/>
          <w:color w:val="auto"/>
          <w:sz w:val="22"/>
          <w:szCs w:val="22"/>
          <w:lang w:eastAsia="pt-BR"/>
        </w:rPr>
        <w:t xml:space="preserve"> </w:t>
      </w:r>
      <w:r w:rsidRPr="00E12886">
        <w:rPr>
          <w:rFonts w:ascii="Calibri" w:eastAsia="Times New Roman" w:hAnsi="Calibri" w:cstheme="majorHAnsi"/>
          <w:color w:val="auto"/>
          <w:sz w:val="22"/>
          <w:szCs w:val="22"/>
          <w:lang w:eastAsia="pt-BR"/>
        </w:rPr>
        <w:t>brasileira</w:t>
      </w:r>
      <w:r w:rsidR="005F2DEA" w:rsidRPr="00E12886">
        <w:rPr>
          <w:rFonts w:ascii="Calibri" w:eastAsia="Times New Roman" w:hAnsi="Calibri" w:cstheme="majorHAnsi"/>
          <w:color w:val="auto"/>
          <w:sz w:val="22"/>
          <w:szCs w:val="22"/>
          <w:lang w:eastAsia="pt-BR"/>
        </w:rPr>
        <w:t>, destinada ao público</w:t>
      </w:r>
      <w:r w:rsidR="00831490" w:rsidRPr="00E12886">
        <w:rPr>
          <w:rFonts w:ascii="Calibri" w:eastAsia="Times New Roman" w:hAnsi="Calibri" w:cstheme="majorHAnsi"/>
          <w:color w:val="auto"/>
          <w:sz w:val="22"/>
          <w:szCs w:val="22"/>
          <w:lang w:eastAsia="pt-BR"/>
        </w:rPr>
        <w:t xml:space="preserve"> de todas as idades, </w:t>
      </w:r>
      <w:r w:rsidR="00EF4CA1" w:rsidRPr="00E12886">
        <w:rPr>
          <w:rFonts w:ascii="Calibri" w:eastAsia="Times New Roman" w:hAnsi="Calibri" w:cstheme="majorHAnsi"/>
          <w:color w:val="auto"/>
          <w:sz w:val="22"/>
          <w:szCs w:val="22"/>
          <w:lang w:eastAsia="pt-BR"/>
        </w:rPr>
        <w:t xml:space="preserve">tanto para quem guarda o filme em sua memória afetiva quanto para as novas gerações. </w:t>
      </w:r>
      <w:r w:rsidR="00831490" w:rsidRPr="00E12886">
        <w:rPr>
          <w:rFonts w:ascii="Calibri" w:eastAsia="Times New Roman" w:hAnsi="Calibri" w:cstheme="majorHAnsi"/>
          <w:color w:val="auto"/>
          <w:sz w:val="22"/>
          <w:szCs w:val="22"/>
          <w:lang w:eastAsia="pt-BR"/>
        </w:rPr>
        <w:t xml:space="preserve"> </w:t>
      </w:r>
      <w:r w:rsidR="00437B14" w:rsidRPr="00E12886">
        <w:rPr>
          <w:rFonts w:ascii="Calibri" w:eastAsia="Times New Roman" w:hAnsi="Calibri" w:cstheme="majorHAnsi"/>
          <w:color w:val="auto"/>
          <w:sz w:val="22"/>
          <w:szCs w:val="22"/>
          <w:lang w:eastAsia="pt-BR"/>
        </w:rPr>
        <w:t>É</w:t>
      </w:r>
      <w:r w:rsidRPr="00E12886">
        <w:rPr>
          <w:rFonts w:ascii="Calibri" w:eastAsia="Times New Roman" w:hAnsi="Calibri" w:cstheme="majorHAnsi"/>
          <w:color w:val="auto"/>
          <w:sz w:val="22"/>
          <w:szCs w:val="22"/>
          <w:lang w:eastAsia="pt-BR"/>
        </w:rPr>
        <w:t xml:space="preserve"> a prim</w:t>
      </w:r>
      <w:r w:rsidR="00437B14" w:rsidRPr="00E12886">
        <w:rPr>
          <w:rFonts w:ascii="Calibri" w:eastAsia="Times New Roman" w:hAnsi="Calibri" w:cstheme="majorHAnsi"/>
          <w:color w:val="auto"/>
          <w:sz w:val="22"/>
          <w:szCs w:val="22"/>
          <w:lang w:eastAsia="pt-BR"/>
        </w:rPr>
        <w:t>eira vez que a Disney autoriza</w:t>
      </w:r>
      <w:r w:rsidRPr="00E12886">
        <w:rPr>
          <w:rFonts w:ascii="Calibri" w:eastAsia="Times New Roman" w:hAnsi="Calibri" w:cstheme="majorHAnsi"/>
          <w:color w:val="auto"/>
          <w:sz w:val="22"/>
          <w:szCs w:val="22"/>
          <w:lang w:eastAsia="pt-BR"/>
        </w:rPr>
        <w:t xml:space="preserve"> uma montagem no país, sem obrigação de</w:t>
      </w:r>
      <w:r w:rsidR="006F101D" w:rsidRPr="00E12886">
        <w:rPr>
          <w:rFonts w:ascii="Calibri" w:eastAsia="Times New Roman" w:hAnsi="Calibri" w:cstheme="majorHAnsi"/>
          <w:color w:val="auto"/>
          <w:sz w:val="22"/>
          <w:szCs w:val="22"/>
          <w:lang w:eastAsia="pt-BR"/>
        </w:rPr>
        <w:t xml:space="preserve"> ser uma</w:t>
      </w:r>
      <w:r w:rsidRPr="00E12886">
        <w:rPr>
          <w:rFonts w:ascii="Calibri" w:eastAsia="Times New Roman" w:hAnsi="Calibri" w:cstheme="majorHAnsi"/>
          <w:color w:val="auto"/>
          <w:sz w:val="22"/>
          <w:szCs w:val="22"/>
          <w:lang w:eastAsia="pt-BR"/>
        </w:rPr>
        <w:t xml:space="preserve"> réplica da americana.</w:t>
      </w:r>
      <w:r w:rsidR="00562AF1" w:rsidRPr="00E12886">
        <w:rPr>
          <w:rFonts w:ascii="Calibri" w:eastAsia="Times New Roman" w:hAnsi="Calibri" w:cstheme="majorHAnsi"/>
          <w:color w:val="auto"/>
          <w:sz w:val="22"/>
          <w:szCs w:val="22"/>
          <w:lang w:eastAsia="pt-BR"/>
        </w:rPr>
        <w:t xml:space="preserve"> </w:t>
      </w:r>
      <w:r w:rsidR="00562AF1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 xml:space="preserve">A </w:t>
      </w:r>
      <w:r w:rsidR="00562AF1" w:rsidRPr="00E12886">
        <w:rPr>
          <w:rFonts w:ascii="Calibri" w:eastAsia="Times New Roman" w:hAnsi="Calibri" w:cstheme="majorHAnsi"/>
          <w:b/>
          <w:color w:val="222222"/>
          <w:sz w:val="22"/>
          <w:szCs w:val="22"/>
          <w:lang w:eastAsia="pt-BR"/>
        </w:rPr>
        <w:t>IMM</w:t>
      </w:r>
      <w:r w:rsidR="00562AF1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 xml:space="preserve"> e </w:t>
      </w:r>
      <w:r w:rsidR="00B25D67" w:rsidRPr="00E12886">
        <w:rPr>
          <w:rFonts w:ascii="Calibri" w:eastAsia="Times New Roman" w:hAnsi="Calibri" w:cstheme="majorHAnsi"/>
          <w:b/>
          <w:color w:val="222222"/>
          <w:sz w:val="22"/>
          <w:szCs w:val="22"/>
          <w:lang w:eastAsia="pt-BR"/>
        </w:rPr>
        <w:t>Stephanie Mayorkis</w:t>
      </w:r>
      <w:r w:rsidR="00B25D67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, d</w:t>
      </w:r>
      <w:r w:rsidR="004B058C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 xml:space="preserve">a </w:t>
      </w:r>
      <w:r w:rsidR="004B058C" w:rsidRPr="00E12886">
        <w:rPr>
          <w:rFonts w:ascii="Calibri" w:eastAsia="Times New Roman" w:hAnsi="Calibri" w:cstheme="majorHAnsi"/>
          <w:b/>
          <w:color w:val="222222"/>
          <w:sz w:val="22"/>
          <w:szCs w:val="22"/>
          <w:lang w:eastAsia="pt-BR"/>
        </w:rPr>
        <w:t>EGG Entretenimento</w:t>
      </w:r>
      <w:r w:rsidR="00B25D67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 xml:space="preserve">, </w:t>
      </w:r>
      <w:r w:rsidR="00562AF1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 xml:space="preserve">compraram os direitos para </w:t>
      </w:r>
      <w:r w:rsidR="005839FD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 xml:space="preserve">realizar </w:t>
      </w:r>
      <w:r w:rsidR="0098365E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 xml:space="preserve">este espetáculo </w:t>
      </w:r>
      <w:r w:rsidR="00DB7284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 xml:space="preserve"> </w:t>
      </w:r>
      <w:r w:rsidR="00562AF1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no</w:t>
      </w:r>
      <w:r w:rsidR="00DB7284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 xml:space="preserve"> Brasil, que terá </w:t>
      </w:r>
      <w:r w:rsidR="005839FD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33</w:t>
      </w:r>
      <w:r w:rsidR="004B058C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 xml:space="preserve"> atores em cena e 1</w:t>
      </w:r>
      <w:r w:rsidR="005839FD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2</w:t>
      </w:r>
      <w:r w:rsidR="004B058C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 xml:space="preserve"> músicos, com apresentação </w:t>
      </w:r>
      <w:r w:rsidR="00A90A9C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 xml:space="preserve">do </w:t>
      </w:r>
      <w:r w:rsidR="004B058C" w:rsidRPr="00E12886">
        <w:rPr>
          <w:rFonts w:ascii="Calibri" w:eastAsia="Times New Roman" w:hAnsi="Calibri" w:cstheme="majorHAnsi"/>
          <w:b/>
          <w:color w:val="222222"/>
          <w:sz w:val="22"/>
          <w:szCs w:val="22"/>
          <w:lang w:eastAsia="pt-BR"/>
        </w:rPr>
        <w:t>Ministério da Cultura</w:t>
      </w:r>
      <w:r w:rsidR="004B058C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 xml:space="preserve">, </w:t>
      </w:r>
      <w:r w:rsidR="004B058C" w:rsidRPr="00E12886">
        <w:rPr>
          <w:rFonts w:ascii="Calibri" w:eastAsia="Times New Roman" w:hAnsi="Calibri" w:cstheme="majorHAnsi"/>
          <w:b/>
          <w:color w:val="222222"/>
          <w:sz w:val="22"/>
          <w:szCs w:val="22"/>
          <w:lang w:eastAsia="pt-BR"/>
        </w:rPr>
        <w:t>Mercado Livre</w:t>
      </w:r>
      <w:r w:rsidR="004B058C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 xml:space="preserve"> e </w:t>
      </w:r>
      <w:r w:rsidR="004B058C" w:rsidRPr="00E12886">
        <w:rPr>
          <w:rFonts w:ascii="Calibri" w:eastAsia="Times New Roman" w:hAnsi="Calibri" w:cstheme="majorHAnsi"/>
          <w:b/>
          <w:color w:val="222222"/>
          <w:sz w:val="22"/>
          <w:szCs w:val="22"/>
          <w:lang w:eastAsia="pt-BR"/>
        </w:rPr>
        <w:t>Mercado Pago</w:t>
      </w:r>
      <w:r w:rsidR="004B058C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,</w:t>
      </w:r>
      <w:r w:rsidR="004B058C" w:rsidRPr="00E12886">
        <w:rPr>
          <w:rFonts w:ascii="Calibri" w:eastAsia="Times New Roman" w:hAnsi="Calibri" w:cstheme="majorHAnsi"/>
          <w:color w:val="222222"/>
          <w:sz w:val="19"/>
          <w:szCs w:val="19"/>
          <w:lang w:eastAsia="pt-BR"/>
        </w:rPr>
        <w:t xml:space="preserve"> </w:t>
      </w:r>
      <w:r w:rsidR="004B058C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 xml:space="preserve">patrocínio da </w:t>
      </w:r>
      <w:r w:rsidR="004B058C" w:rsidRPr="00E12886">
        <w:rPr>
          <w:rFonts w:ascii="Calibri" w:eastAsia="Times New Roman" w:hAnsi="Calibri" w:cstheme="majorHAnsi"/>
          <w:b/>
          <w:color w:val="222222"/>
          <w:sz w:val="22"/>
          <w:szCs w:val="22"/>
          <w:lang w:eastAsia="pt-BR"/>
        </w:rPr>
        <w:t>Zurich Santander Seguros</w:t>
      </w:r>
      <w:r w:rsidR="004B058C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 xml:space="preserve">, </w:t>
      </w:r>
      <w:r w:rsidR="004B058C" w:rsidRPr="00E12886">
        <w:rPr>
          <w:rFonts w:ascii="Calibri" w:eastAsia="Times New Roman" w:hAnsi="Calibri" w:cstheme="majorHAnsi"/>
          <w:b/>
          <w:color w:val="222222"/>
          <w:sz w:val="22"/>
          <w:szCs w:val="22"/>
          <w:lang w:eastAsia="pt-BR"/>
        </w:rPr>
        <w:t>Sky</w:t>
      </w:r>
      <w:r w:rsidR="004B058C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 xml:space="preserve">, </w:t>
      </w:r>
      <w:r w:rsidR="004B058C" w:rsidRPr="00E12886">
        <w:rPr>
          <w:rFonts w:ascii="Calibri" w:eastAsia="Times New Roman" w:hAnsi="Calibri" w:cstheme="majorHAnsi"/>
          <w:b/>
          <w:color w:val="222222"/>
          <w:sz w:val="22"/>
          <w:szCs w:val="22"/>
          <w:lang w:eastAsia="pt-BR"/>
        </w:rPr>
        <w:t>Multiplus</w:t>
      </w:r>
      <w:r w:rsidR="004B058C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 xml:space="preserve"> e </w:t>
      </w:r>
      <w:r w:rsidR="004B058C" w:rsidRPr="00E12886">
        <w:rPr>
          <w:rFonts w:ascii="Calibri" w:eastAsia="Times New Roman" w:hAnsi="Calibri" w:cstheme="majorHAnsi"/>
          <w:b/>
          <w:color w:val="222222"/>
          <w:sz w:val="22"/>
          <w:szCs w:val="22"/>
          <w:lang w:eastAsia="pt-BR"/>
        </w:rPr>
        <w:t>Prevent Senior</w:t>
      </w:r>
      <w:r w:rsidR="004B058C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 xml:space="preserve">, com apoio da </w:t>
      </w:r>
      <w:r w:rsidR="00F17256" w:rsidRPr="00E12886">
        <w:rPr>
          <w:rFonts w:ascii="Calibri" w:eastAsia="Times New Roman" w:hAnsi="Calibri" w:cstheme="majorHAnsi"/>
          <w:b/>
          <w:color w:val="222222"/>
          <w:sz w:val="22"/>
          <w:szCs w:val="22"/>
          <w:lang w:eastAsia="pt-BR"/>
        </w:rPr>
        <w:t>Colgate</w:t>
      </w:r>
      <w:r w:rsidR="00F17256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,</w:t>
      </w:r>
      <w:r w:rsidR="004B058C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 xml:space="preserve"> </w:t>
      </w:r>
      <w:r w:rsidR="004B058C" w:rsidRPr="00E12886">
        <w:rPr>
          <w:rFonts w:ascii="Calibri" w:eastAsia="Times New Roman" w:hAnsi="Calibri" w:cstheme="majorHAnsi"/>
          <w:b/>
          <w:color w:val="222222"/>
          <w:sz w:val="22"/>
          <w:szCs w:val="22"/>
          <w:lang w:eastAsia="pt-BR"/>
        </w:rPr>
        <w:t>Drogaria São Paulo</w:t>
      </w:r>
      <w:r w:rsidR="00F17256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 xml:space="preserve"> e </w:t>
      </w:r>
      <w:r w:rsidR="00F17256" w:rsidRPr="00E12886">
        <w:rPr>
          <w:rFonts w:ascii="Calibri" w:eastAsia="Times New Roman" w:hAnsi="Calibri" w:cstheme="majorHAnsi"/>
          <w:b/>
          <w:color w:val="222222"/>
          <w:sz w:val="22"/>
          <w:szCs w:val="22"/>
          <w:lang w:eastAsia="pt-BR"/>
        </w:rPr>
        <w:t>Focus Energia</w:t>
      </w:r>
      <w:r w:rsidR="00F17256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 xml:space="preserve">. </w:t>
      </w:r>
    </w:p>
    <w:p w14:paraId="2C222DA8" w14:textId="77777777" w:rsidR="00831490" w:rsidRPr="00E12886" w:rsidRDefault="00831490" w:rsidP="00E12886">
      <w:pPr>
        <w:pStyle w:val="Normal1"/>
        <w:spacing w:after="0" w:line="240" w:lineRule="auto"/>
        <w:jc w:val="both"/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</w:pPr>
    </w:p>
    <w:p w14:paraId="6BD838EB" w14:textId="4160B466" w:rsidR="0041126E" w:rsidRPr="00E12886" w:rsidRDefault="0041126E" w:rsidP="00E12886">
      <w:pPr>
        <w:pStyle w:val="Normal1"/>
        <w:spacing w:after="0" w:line="240" w:lineRule="auto"/>
        <w:jc w:val="both"/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</w:pPr>
      <w:r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Os números da superprodução impressionam: são 250 figurinos, 85 perucas, 25 toneladas de cenários (com 28 trocas), 1200 equipamentos de luz</w:t>
      </w:r>
      <w:r w:rsidR="00B7124D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, 540 horas de ensaio</w:t>
      </w:r>
      <w:r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 xml:space="preserve"> e mais de 250 prof</w:t>
      </w:r>
      <w:r w:rsidR="000E201F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issionais envolvidos</w:t>
      </w:r>
      <w:r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 xml:space="preserve">. Os figurinos de </w:t>
      </w:r>
      <w:r w:rsidR="000E201F" w:rsidRPr="00E12886">
        <w:rPr>
          <w:rFonts w:ascii="Calibri" w:eastAsia="Times New Roman" w:hAnsi="Calibri" w:cstheme="majorHAnsi"/>
          <w:b/>
          <w:color w:val="222222"/>
          <w:sz w:val="22"/>
          <w:szCs w:val="22"/>
          <w:lang w:eastAsia="pt-BR"/>
        </w:rPr>
        <w:t>Fá</w:t>
      </w:r>
      <w:r w:rsidRPr="00E12886">
        <w:rPr>
          <w:rFonts w:ascii="Calibri" w:eastAsia="Times New Roman" w:hAnsi="Calibri" w:cstheme="majorHAnsi"/>
          <w:b/>
          <w:color w:val="222222"/>
          <w:sz w:val="22"/>
          <w:szCs w:val="22"/>
          <w:lang w:eastAsia="pt-BR"/>
        </w:rPr>
        <w:t>bio Namatame</w:t>
      </w:r>
      <w:r w:rsidR="000E201F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 xml:space="preserve"> tê</w:t>
      </w:r>
      <w:r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 xml:space="preserve">m inúmeras particularidades: foram usados 30 mil cristais, além de 8 mil metros de fitas de cetim para </w:t>
      </w:r>
      <w:r w:rsidR="000E201F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as</w:t>
      </w:r>
      <w:r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 xml:space="preserve"> gaivotas</w:t>
      </w:r>
      <w:r w:rsidR="0062673B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.</w:t>
      </w:r>
    </w:p>
    <w:p w14:paraId="5901299D" w14:textId="77777777" w:rsidR="0041126E" w:rsidRPr="00E12886" w:rsidRDefault="0041126E" w:rsidP="00E12886">
      <w:pPr>
        <w:pStyle w:val="Normal1"/>
        <w:spacing w:after="0" w:line="240" w:lineRule="auto"/>
        <w:jc w:val="both"/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</w:pPr>
    </w:p>
    <w:p w14:paraId="76395AAE" w14:textId="750E8824" w:rsidR="005769A7" w:rsidRPr="00E12886" w:rsidRDefault="00474FDA" w:rsidP="00E1288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</w:pPr>
      <w:r w:rsidRPr="00E12886"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  <w:t xml:space="preserve">“Tenho muito orgulho do processo de desenvolvimento que o Teatro musical no Brasil vem passando desde 2001 até hoje. Atualmente, temos grandes talentos no país, assim como músicos, equipes criativas e técnicos capacitados. </w:t>
      </w:r>
      <w:r w:rsidR="006E093C" w:rsidRPr="00E12886"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  <w:t>Investimos na formação de plateia</w:t>
      </w:r>
      <w:r w:rsidR="005769A7" w:rsidRPr="00E12886"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  <w:t xml:space="preserve">”, destaca </w:t>
      </w:r>
      <w:r w:rsidR="005769A7" w:rsidRPr="00E12886">
        <w:rPr>
          <w:rFonts w:ascii="Calibri" w:eastAsia="Times New Roman" w:hAnsi="Calibri" w:cstheme="majorHAnsi"/>
          <w:b/>
          <w:color w:val="000000" w:themeColor="text1"/>
          <w:sz w:val="22"/>
          <w:szCs w:val="22"/>
          <w:lang w:eastAsia="pt-BR"/>
        </w:rPr>
        <w:t>Stephanie</w:t>
      </w:r>
      <w:r w:rsidR="003044A3" w:rsidRPr="00E12886">
        <w:rPr>
          <w:rFonts w:ascii="Calibri" w:eastAsia="Times New Roman" w:hAnsi="Calibri" w:cstheme="majorHAnsi"/>
          <w:b/>
          <w:color w:val="000000" w:themeColor="text1"/>
          <w:sz w:val="22"/>
          <w:szCs w:val="22"/>
          <w:lang w:eastAsia="pt-BR"/>
        </w:rPr>
        <w:t xml:space="preserve"> Mayorkis</w:t>
      </w:r>
      <w:r w:rsidR="005769A7" w:rsidRPr="00E12886"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  <w:t xml:space="preserve">, </w:t>
      </w:r>
      <w:r w:rsidR="00B26951" w:rsidRPr="00E12886"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  <w:t>co-</w:t>
      </w:r>
      <w:r w:rsidR="000A47A4" w:rsidRPr="00E12886"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  <w:t xml:space="preserve">produtora </w:t>
      </w:r>
      <w:r w:rsidR="0072158B" w:rsidRPr="00E12886"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  <w:t xml:space="preserve">do espetáculo </w:t>
      </w:r>
      <w:r w:rsidR="000A47A4" w:rsidRPr="00E12886"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  <w:t xml:space="preserve">e </w:t>
      </w:r>
      <w:r w:rsidR="005769A7" w:rsidRPr="00E12886"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  <w:t xml:space="preserve">diretora da </w:t>
      </w:r>
      <w:r w:rsidR="005769A7" w:rsidRPr="00E12886">
        <w:rPr>
          <w:rFonts w:ascii="Calibri" w:eastAsia="Times New Roman" w:hAnsi="Calibri" w:cstheme="majorHAnsi"/>
          <w:b/>
          <w:color w:val="000000" w:themeColor="text1"/>
          <w:sz w:val="22"/>
          <w:szCs w:val="22"/>
          <w:lang w:eastAsia="pt-BR"/>
        </w:rPr>
        <w:t>IMM</w:t>
      </w:r>
      <w:r w:rsidR="005769A7" w:rsidRPr="00E12886"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  <w:t>. “</w:t>
      </w:r>
      <w:r w:rsidR="00B724DE" w:rsidRPr="00E12886"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  <w:t>Tudo isto, junto com nossa</w:t>
      </w:r>
      <w:r w:rsidRPr="00E12886"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  <w:t xml:space="preserve"> relação profissional de credibilidade e parceria com o time da Disney Theatrical, contribuiu para que a Disney nos desse esse voto de confiança e oportunidade para trabalharmos em uma versão totalmente nova, com qualidade e adaptações que sejam pertinentes ao nosso país”, </w:t>
      </w:r>
      <w:r w:rsidR="005769A7" w:rsidRPr="00E12886"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  <w:t>acrescenta.</w:t>
      </w:r>
    </w:p>
    <w:p w14:paraId="12082E62" w14:textId="77777777" w:rsidR="005769A7" w:rsidRPr="00E12886" w:rsidRDefault="005769A7" w:rsidP="00E1288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</w:pPr>
    </w:p>
    <w:p w14:paraId="2ACA9059" w14:textId="75244996" w:rsidR="00D30546" w:rsidRPr="00E12886" w:rsidRDefault="00D30546" w:rsidP="00E1288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</w:pPr>
      <w:r w:rsidRPr="00E12886"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  <w:t xml:space="preserve"> “A </w:t>
      </w:r>
      <w:r w:rsidRPr="00E12886">
        <w:rPr>
          <w:rFonts w:ascii="Calibri" w:eastAsia="Times New Roman" w:hAnsi="Calibri" w:cstheme="majorHAnsi"/>
          <w:b/>
          <w:color w:val="000000" w:themeColor="text1"/>
          <w:sz w:val="22"/>
          <w:szCs w:val="22"/>
          <w:lang w:eastAsia="pt-BR"/>
        </w:rPr>
        <w:t>IMM</w:t>
      </w:r>
      <w:r w:rsidRPr="00E12886"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  <w:t xml:space="preserve"> tem um portfólio de mar</w:t>
      </w:r>
      <w:r w:rsidR="00613A03" w:rsidRPr="00E12886"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  <w:t>cas único no mercado brasileiro</w:t>
      </w:r>
      <w:r w:rsidRPr="00E12886"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  <w:t xml:space="preserve"> e um histórico de entrega de resultados para seus parceiros. </w:t>
      </w:r>
      <w:r w:rsidR="00087AE5" w:rsidRPr="00E12886"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  <w:t>Estamos muito felizes em</w:t>
      </w:r>
      <w:r w:rsidR="00FD7CBA" w:rsidRPr="00E12886"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  <w:t xml:space="preserve"> poder</w:t>
      </w:r>
      <w:r w:rsidR="0073631B" w:rsidRPr="00E12886"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  <w:t xml:space="preserve"> apresentar para o público brasileiro esse grande espetáculo, </w:t>
      </w:r>
      <w:r w:rsidR="005769A7" w:rsidRPr="00E12886"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  <w:t>celebra</w:t>
      </w:r>
      <w:r w:rsidRPr="00E12886"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  <w:t xml:space="preserve"> </w:t>
      </w:r>
      <w:r w:rsidRPr="00E12886">
        <w:rPr>
          <w:rFonts w:ascii="Calibri" w:eastAsia="Times New Roman" w:hAnsi="Calibri" w:cstheme="majorHAnsi"/>
          <w:b/>
          <w:color w:val="000000" w:themeColor="text1"/>
          <w:sz w:val="22"/>
          <w:szCs w:val="22"/>
          <w:lang w:eastAsia="pt-BR"/>
        </w:rPr>
        <w:t>Alan Adler</w:t>
      </w:r>
      <w:r w:rsidRPr="00E12886"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  <w:t xml:space="preserve">, presidente </w:t>
      </w:r>
      <w:r w:rsidRPr="00E12886">
        <w:rPr>
          <w:rFonts w:ascii="Calibri" w:eastAsia="Times New Roman" w:hAnsi="Calibri" w:cstheme="majorHAnsi"/>
          <w:b/>
          <w:color w:val="000000" w:themeColor="text1"/>
          <w:sz w:val="22"/>
          <w:szCs w:val="22"/>
          <w:lang w:eastAsia="pt-BR"/>
        </w:rPr>
        <w:t>da IMM</w:t>
      </w:r>
      <w:r w:rsidRPr="00E12886"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  <w:t xml:space="preserve">. </w:t>
      </w:r>
    </w:p>
    <w:p w14:paraId="72CC22B6" w14:textId="77777777" w:rsidR="00613A03" w:rsidRPr="00E12886" w:rsidRDefault="00613A03" w:rsidP="00E1288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</w:pPr>
    </w:p>
    <w:p w14:paraId="2A3BFE86" w14:textId="36B56957" w:rsidR="00FE2E56" w:rsidRPr="00E12886" w:rsidRDefault="002155F2" w:rsidP="00E12886">
      <w:pPr>
        <w:shd w:val="clear" w:color="auto" w:fill="FFFFFF"/>
        <w:spacing w:after="0" w:line="240" w:lineRule="auto"/>
        <w:jc w:val="both"/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</w:pPr>
      <w:r w:rsidRPr="00E12886"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  <w:t xml:space="preserve">O elenco foi escolhido através de audições, que tiveram mais de 2000 inscritos. </w:t>
      </w:r>
      <w:r w:rsidR="00A005E9" w:rsidRPr="00E12886">
        <w:rPr>
          <w:rFonts w:ascii="Calibri" w:eastAsia="Times New Roman" w:hAnsi="Calibri" w:cstheme="majorHAnsi"/>
          <w:b/>
          <w:color w:val="000000" w:themeColor="text1"/>
          <w:sz w:val="22"/>
          <w:szCs w:val="22"/>
          <w:lang w:eastAsia="pt-BR"/>
        </w:rPr>
        <w:t>F</w:t>
      </w:r>
      <w:r w:rsidRPr="00E12886">
        <w:rPr>
          <w:rFonts w:ascii="Calibri" w:eastAsia="Times New Roman" w:hAnsi="Calibri" w:cstheme="majorHAnsi"/>
          <w:b/>
          <w:color w:val="000000" w:themeColor="text1"/>
          <w:sz w:val="22"/>
          <w:szCs w:val="22"/>
          <w:lang w:eastAsia="pt-BR"/>
        </w:rPr>
        <w:t>abi Bang</w:t>
      </w:r>
      <w:r w:rsidRPr="00E12886"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  <w:t xml:space="preserve"> (Ariel), </w:t>
      </w:r>
      <w:r w:rsidRPr="00E12886">
        <w:rPr>
          <w:rFonts w:ascii="Calibri" w:eastAsia="Times New Roman" w:hAnsi="Calibri" w:cstheme="majorHAnsi"/>
          <w:b/>
          <w:color w:val="000000" w:themeColor="text1"/>
          <w:sz w:val="22"/>
          <w:szCs w:val="22"/>
          <w:lang w:eastAsia="pt-BR"/>
        </w:rPr>
        <w:t>Tiago Abravanel</w:t>
      </w:r>
      <w:r w:rsidRPr="00E12886"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  <w:t xml:space="preserve"> (Sebastião), </w:t>
      </w:r>
      <w:r w:rsidRPr="00E12886">
        <w:rPr>
          <w:rFonts w:ascii="Calibri" w:eastAsia="Times New Roman" w:hAnsi="Calibri" w:cstheme="majorHAnsi"/>
          <w:b/>
          <w:color w:val="000000" w:themeColor="text1"/>
          <w:sz w:val="22"/>
          <w:szCs w:val="22"/>
          <w:lang w:eastAsia="pt-BR"/>
        </w:rPr>
        <w:t>Rodrigo Negrini</w:t>
      </w:r>
      <w:r w:rsidRPr="00E12886"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  <w:t xml:space="preserve"> (príncipe Eric), </w:t>
      </w:r>
      <w:r w:rsidR="00342073" w:rsidRPr="00E12886">
        <w:rPr>
          <w:rFonts w:ascii="Calibri" w:eastAsia="Times New Roman" w:hAnsi="Calibri" w:cstheme="majorHAnsi"/>
          <w:b/>
          <w:color w:val="000000" w:themeColor="text1"/>
          <w:sz w:val="22"/>
          <w:szCs w:val="22"/>
          <w:lang w:eastAsia="pt-BR"/>
        </w:rPr>
        <w:t>Andrezz</w:t>
      </w:r>
      <w:r w:rsidRPr="00E12886">
        <w:rPr>
          <w:rFonts w:ascii="Calibri" w:eastAsia="Times New Roman" w:hAnsi="Calibri" w:cstheme="majorHAnsi"/>
          <w:b/>
          <w:color w:val="000000" w:themeColor="text1"/>
          <w:sz w:val="22"/>
          <w:szCs w:val="22"/>
          <w:lang w:eastAsia="pt-BR"/>
        </w:rPr>
        <w:t>a Massei</w:t>
      </w:r>
      <w:r w:rsidRPr="00E12886"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  <w:t xml:space="preserve"> (Úrsula) e </w:t>
      </w:r>
      <w:r w:rsidRPr="00E12886">
        <w:rPr>
          <w:rFonts w:ascii="Calibri" w:eastAsia="Times New Roman" w:hAnsi="Calibri" w:cstheme="majorHAnsi"/>
          <w:b/>
          <w:color w:val="000000" w:themeColor="text1"/>
          <w:sz w:val="22"/>
          <w:szCs w:val="22"/>
          <w:lang w:eastAsia="pt-BR"/>
        </w:rPr>
        <w:t>Lucas Cândido</w:t>
      </w:r>
      <w:r w:rsidR="00A005E9" w:rsidRPr="00E12886"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  <w:t xml:space="preserve"> (Linguado) estarão ao lado de </w:t>
      </w:r>
      <w:r w:rsidR="00A005E9" w:rsidRPr="00E12886">
        <w:rPr>
          <w:rFonts w:ascii="Calibri" w:eastAsia="Times New Roman" w:hAnsi="Calibri" w:cstheme="majorHAnsi"/>
          <w:b/>
          <w:color w:val="000000" w:themeColor="text1"/>
          <w:sz w:val="22"/>
          <w:szCs w:val="22"/>
          <w:lang w:eastAsia="pt-BR"/>
        </w:rPr>
        <w:t>Conrado Helt</w:t>
      </w:r>
      <w:r w:rsidR="00A005E9" w:rsidRPr="00E12886"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  <w:t xml:space="preserve"> (rei Tritão), </w:t>
      </w:r>
      <w:r w:rsidR="00A005E9" w:rsidRPr="00E12886">
        <w:rPr>
          <w:rFonts w:ascii="Calibri" w:eastAsia="Times New Roman" w:hAnsi="Calibri" w:cstheme="majorHAnsi"/>
          <w:b/>
          <w:color w:val="000000" w:themeColor="text1"/>
          <w:sz w:val="22"/>
          <w:szCs w:val="22"/>
          <w:lang w:eastAsia="pt-BR"/>
        </w:rPr>
        <w:t>Fábio Yoshihara</w:t>
      </w:r>
      <w:r w:rsidR="00A005E9" w:rsidRPr="00E12886"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  <w:t xml:space="preserve"> (Grimsby), </w:t>
      </w:r>
      <w:r w:rsidR="00A005E9" w:rsidRPr="00E12886">
        <w:rPr>
          <w:rFonts w:ascii="Calibri" w:eastAsia="Times New Roman" w:hAnsi="Calibri" w:cstheme="majorHAnsi"/>
          <w:b/>
          <w:color w:val="000000" w:themeColor="text1"/>
          <w:sz w:val="22"/>
          <w:szCs w:val="22"/>
          <w:lang w:eastAsia="pt-BR"/>
        </w:rPr>
        <w:t>Elton Towersey</w:t>
      </w:r>
      <w:r w:rsidR="00A005E9" w:rsidRPr="00E12886"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  <w:t xml:space="preserve"> (Sabidão), </w:t>
      </w:r>
      <w:r w:rsidR="00A005E9" w:rsidRPr="00E12886">
        <w:rPr>
          <w:rFonts w:ascii="Calibri" w:eastAsia="Times New Roman" w:hAnsi="Calibri" w:cstheme="majorHAnsi"/>
          <w:b/>
          <w:color w:val="000000" w:themeColor="text1"/>
          <w:sz w:val="22"/>
          <w:szCs w:val="22"/>
          <w:lang w:eastAsia="pt-BR"/>
        </w:rPr>
        <w:t>Lucas de Souza</w:t>
      </w:r>
      <w:r w:rsidR="00A005E9" w:rsidRPr="00E12886"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  <w:t xml:space="preserve"> (Limo), </w:t>
      </w:r>
      <w:r w:rsidR="00A005E9" w:rsidRPr="00E12886">
        <w:rPr>
          <w:rFonts w:ascii="Calibri" w:eastAsia="Times New Roman" w:hAnsi="Calibri" w:cstheme="majorHAnsi"/>
          <w:b/>
          <w:color w:val="000000" w:themeColor="text1"/>
          <w:sz w:val="22"/>
          <w:szCs w:val="22"/>
          <w:lang w:eastAsia="pt-BR"/>
        </w:rPr>
        <w:t>Marcelo Vasquez</w:t>
      </w:r>
      <w:r w:rsidR="00A005E9" w:rsidRPr="00E12886"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  <w:t xml:space="preserve"> (Lodo) e </w:t>
      </w:r>
      <w:r w:rsidR="00A005E9" w:rsidRPr="00E12886">
        <w:rPr>
          <w:rFonts w:ascii="Calibri" w:eastAsia="Times New Roman" w:hAnsi="Calibri" w:cstheme="majorHAnsi"/>
          <w:b/>
          <w:color w:val="000000" w:themeColor="text1"/>
          <w:sz w:val="22"/>
          <w:szCs w:val="22"/>
          <w:lang w:eastAsia="pt-BR"/>
        </w:rPr>
        <w:t>Arízio Magalhães</w:t>
      </w:r>
      <w:r w:rsidR="00A005E9" w:rsidRPr="00E12886"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  <w:t xml:space="preserve"> (Chef Louis). O elenco traz ainda </w:t>
      </w:r>
      <w:r w:rsidR="00A005E9" w:rsidRPr="00E12886">
        <w:rPr>
          <w:rFonts w:ascii="Calibri" w:eastAsia="Times New Roman" w:hAnsi="Calibri" w:cstheme="majorHAnsi"/>
          <w:b/>
          <w:color w:val="000000" w:themeColor="text1"/>
          <w:sz w:val="22"/>
          <w:szCs w:val="22"/>
          <w:lang w:eastAsia="pt-BR"/>
        </w:rPr>
        <w:t>Alberto Venceslau</w:t>
      </w:r>
      <w:r w:rsidR="00A005E9" w:rsidRPr="00E12886"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  <w:t xml:space="preserve">, </w:t>
      </w:r>
      <w:r w:rsidR="00A005E9" w:rsidRPr="00E12886">
        <w:rPr>
          <w:rFonts w:ascii="Calibri" w:eastAsia="Times New Roman" w:hAnsi="Calibri" w:cstheme="majorHAnsi"/>
          <w:b/>
          <w:color w:val="000000" w:themeColor="text1"/>
          <w:sz w:val="22"/>
          <w:szCs w:val="22"/>
          <w:lang w:eastAsia="pt-BR"/>
        </w:rPr>
        <w:t>Alessandra Dimitriou</w:t>
      </w:r>
      <w:r w:rsidR="00A005E9" w:rsidRPr="00E12886"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  <w:t xml:space="preserve">, </w:t>
      </w:r>
      <w:r w:rsidR="00A005E9" w:rsidRPr="00E12886">
        <w:rPr>
          <w:rFonts w:ascii="Calibri" w:eastAsia="Times New Roman" w:hAnsi="Calibri" w:cstheme="majorHAnsi"/>
          <w:b/>
          <w:color w:val="000000" w:themeColor="text1"/>
          <w:sz w:val="22"/>
          <w:szCs w:val="22"/>
          <w:lang w:eastAsia="pt-BR"/>
        </w:rPr>
        <w:t>Ana Araújo</w:t>
      </w:r>
      <w:r w:rsidR="00A005E9" w:rsidRPr="00E12886"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  <w:t xml:space="preserve">, </w:t>
      </w:r>
      <w:r w:rsidR="00A005E9" w:rsidRPr="00E12886">
        <w:rPr>
          <w:rFonts w:ascii="Calibri" w:eastAsia="Times New Roman" w:hAnsi="Calibri" w:cstheme="majorHAnsi"/>
          <w:b/>
          <w:color w:val="000000" w:themeColor="text1"/>
          <w:sz w:val="22"/>
          <w:szCs w:val="22"/>
          <w:lang w:eastAsia="pt-BR"/>
        </w:rPr>
        <w:t>Andreza</w:t>
      </w:r>
      <w:r w:rsidR="00A005E9" w:rsidRPr="00E12886"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  <w:t xml:space="preserve"> </w:t>
      </w:r>
      <w:r w:rsidR="00A005E9" w:rsidRPr="00E12886">
        <w:rPr>
          <w:rFonts w:ascii="Calibri" w:eastAsia="Times New Roman" w:hAnsi="Calibri" w:cstheme="majorHAnsi"/>
          <w:b/>
          <w:color w:val="000000" w:themeColor="text1"/>
          <w:sz w:val="22"/>
          <w:szCs w:val="22"/>
          <w:lang w:eastAsia="pt-BR"/>
        </w:rPr>
        <w:lastRenderedPageBreak/>
        <w:t>Meddeiros</w:t>
      </w:r>
      <w:r w:rsidR="00A005E9" w:rsidRPr="00E12886"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  <w:t xml:space="preserve">, </w:t>
      </w:r>
      <w:r w:rsidR="00A005E9" w:rsidRPr="00E12886">
        <w:rPr>
          <w:rFonts w:ascii="Calibri" w:eastAsia="Times New Roman" w:hAnsi="Calibri" w:cstheme="majorHAnsi"/>
          <w:b/>
          <w:color w:val="000000" w:themeColor="text1"/>
          <w:sz w:val="22"/>
          <w:szCs w:val="22"/>
          <w:lang w:eastAsia="pt-BR"/>
        </w:rPr>
        <w:t>Bruna Vivolo</w:t>
      </w:r>
      <w:r w:rsidR="00A005E9" w:rsidRPr="00E12886"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  <w:t xml:space="preserve">, </w:t>
      </w:r>
      <w:r w:rsidR="00A005E9" w:rsidRPr="00E12886">
        <w:rPr>
          <w:rFonts w:ascii="Calibri" w:eastAsia="Times New Roman" w:hAnsi="Calibri" w:cstheme="majorHAnsi"/>
          <w:b/>
          <w:color w:val="000000" w:themeColor="text1"/>
          <w:sz w:val="22"/>
          <w:szCs w:val="22"/>
          <w:lang w:eastAsia="pt-BR"/>
        </w:rPr>
        <w:t>Carla Vazquez</w:t>
      </w:r>
      <w:r w:rsidR="00A005E9" w:rsidRPr="00E12886"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  <w:t xml:space="preserve">, </w:t>
      </w:r>
      <w:r w:rsidR="00073AA2" w:rsidRPr="00E12886">
        <w:rPr>
          <w:rFonts w:ascii="Calibri" w:hAnsi="Calibri" w:cstheme="majorHAnsi"/>
          <w:b/>
          <w:color w:val="000000"/>
          <w:sz w:val="22"/>
          <w:szCs w:val="22"/>
          <w:shd w:val="clear" w:color="auto" w:fill="FFFFFF"/>
        </w:rPr>
        <w:t>Gabriel Camilo</w:t>
      </w:r>
      <w:r w:rsidR="00A005E9" w:rsidRPr="00E12886"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  <w:t xml:space="preserve">, </w:t>
      </w:r>
      <w:r w:rsidR="00A005E9" w:rsidRPr="00E12886">
        <w:rPr>
          <w:rFonts w:ascii="Calibri" w:eastAsia="Times New Roman" w:hAnsi="Calibri" w:cstheme="majorHAnsi"/>
          <w:b/>
          <w:color w:val="000000" w:themeColor="text1"/>
          <w:sz w:val="22"/>
          <w:szCs w:val="22"/>
          <w:lang w:eastAsia="pt-BR"/>
        </w:rPr>
        <w:t>Fernanda Muniz</w:t>
      </w:r>
      <w:r w:rsidR="00A005E9" w:rsidRPr="00E12886"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  <w:t xml:space="preserve">, </w:t>
      </w:r>
      <w:r w:rsidR="00A005E9" w:rsidRPr="00E12886">
        <w:rPr>
          <w:rFonts w:ascii="Calibri" w:eastAsia="Times New Roman" w:hAnsi="Calibri" w:cstheme="majorHAnsi"/>
          <w:b/>
          <w:color w:val="000000" w:themeColor="text1"/>
          <w:sz w:val="22"/>
          <w:szCs w:val="22"/>
          <w:lang w:eastAsia="pt-BR"/>
        </w:rPr>
        <w:t>Guilherme Pereira</w:t>
      </w:r>
      <w:r w:rsidR="00A005E9" w:rsidRPr="00E12886"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  <w:t xml:space="preserve">, </w:t>
      </w:r>
      <w:r w:rsidR="00A005E9" w:rsidRPr="00E12886">
        <w:rPr>
          <w:rFonts w:ascii="Calibri" w:eastAsia="Times New Roman" w:hAnsi="Calibri" w:cstheme="majorHAnsi"/>
          <w:b/>
          <w:color w:val="000000" w:themeColor="text1"/>
          <w:sz w:val="22"/>
          <w:szCs w:val="22"/>
          <w:lang w:eastAsia="pt-BR"/>
        </w:rPr>
        <w:t>Henrique Mo</w:t>
      </w:r>
      <w:r w:rsidR="00E17851" w:rsidRPr="00E12886">
        <w:rPr>
          <w:rFonts w:ascii="Calibri" w:eastAsia="Times New Roman" w:hAnsi="Calibri" w:cstheme="majorHAnsi"/>
          <w:b/>
          <w:color w:val="000000" w:themeColor="text1"/>
          <w:sz w:val="22"/>
          <w:szCs w:val="22"/>
          <w:lang w:eastAsia="pt-BR"/>
        </w:rPr>
        <w:t>retzso</w:t>
      </w:r>
      <w:r w:rsidR="00A005E9" w:rsidRPr="00E12886">
        <w:rPr>
          <w:rFonts w:ascii="Calibri" w:eastAsia="Times New Roman" w:hAnsi="Calibri" w:cstheme="majorHAnsi"/>
          <w:b/>
          <w:color w:val="000000" w:themeColor="text1"/>
          <w:sz w:val="22"/>
          <w:szCs w:val="22"/>
          <w:lang w:eastAsia="pt-BR"/>
        </w:rPr>
        <w:t>h</w:t>
      </w:r>
      <w:r w:rsidR="00E17851" w:rsidRPr="00E12886">
        <w:rPr>
          <w:rFonts w:ascii="Calibri" w:eastAsia="Times New Roman" w:hAnsi="Calibri" w:cstheme="majorHAnsi"/>
          <w:b/>
          <w:color w:val="000000" w:themeColor="text1"/>
          <w:sz w:val="22"/>
          <w:szCs w:val="22"/>
          <w:lang w:eastAsia="pt-BR"/>
        </w:rPr>
        <w:t>n</w:t>
      </w:r>
      <w:r w:rsidR="00A005E9" w:rsidRPr="00E12886"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  <w:t xml:space="preserve">, </w:t>
      </w:r>
      <w:r w:rsidR="00A005E9" w:rsidRPr="00E12886">
        <w:rPr>
          <w:rFonts w:ascii="Calibri" w:eastAsia="Times New Roman" w:hAnsi="Calibri" w:cstheme="majorHAnsi"/>
          <w:b/>
          <w:color w:val="000000" w:themeColor="text1"/>
          <w:sz w:val="22"/>
          <w:szCs w:val="22"/>
          <w:lang w:eastAsia="pt-BR"/>
        </w:rPr>
        <w:t>Johnny Camolese</w:t>
      </w:r>
      <w:r w:rsidR="00A005E9" w:rsidRPr="00E12886"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  <w:t xml:space="preserve">, </w:t>
      </w:r>
      <w:r w:rsidR="00A005E9" w:rsidRPr="00E12886">
        <w:rPr>
          <w:rFonts w:ascii="Calibri" w:eastAsia="Times New Roman" w:hAnsi="Calibri" w:cstheme="majorHAnsi"/>
          <w:b/>
          <w:color w:val="000000" w:themeColor="text1"/>
          <w:sz w:val="22"/>
          <w:szCs w:val="22"/>
          <w:lang w:eastAsia="pt-BR"/>
        </w:rPr>
        <w:t>José Dias</w:t>
      </w:r>
      <w:r w:rsidR="00A005E9" w:rsidRPr="00E12886"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  <w:t xml:space="preserve">, </w:t>
      </w:r>
      <w:r w:rsidR="00A005E9" w:rsidRPr="00E12886">
        <w:rPr>
          <w:rFonts w:ascii="Calibri" w:eastAsia="Times New Roman" w:hAnsi="Calibri" w:cstheme="majorHAnsi"/>
          <w:b/>
          <w:color w:val="000000" w:themeColor="text1"/>
          <w:sz w:val="22"/>
          <w:szCs w:val="22"/>
          <w:lang w:eastAsia="pt-BR"/>
        </w:rPr>
        <w:t>Letícia Soares</w:t>
      </w:r>
      <w:r w:rsidR="00A005E9" w:rsidRPr="00E12886"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  <w:t xml:space="preserve">, </w:t>
      </w:r>
      <w:r w:rsidR="00A005E9" w:rsidRPr="00E12886">
        <w:rPr>
          <w:rFonts w:ascii="Calibri" w:eastAsia="Times New Roman" w:hAnsi="Calibri" w:cstheme="majorHAnsi"/>
          <w:b/>
          <w:color w:val="000000" w:themeColor="text1"/>
          <w:sz w:val="22"/>
          <w:szCs w:val="22"/>
          <w:lang w:eastAsia="pt-BR"/>
        </w:rPr>
        <w:t>Marisol Marcondes</w:t>
      </w:r>
      <w:r w:rsidR="00A005E9" w:rsidRPr="00E12886"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  <w:t xml:space="preserve">, </w:t>
      </w:r>
      <w:r w:rsidR="00A005E9" w:rsidRPr="00E12886">
        <w:rPr>
          <w:rFonts w:ascii="Calibri" w:eastAsia="Times New Roman" w:hAnsi="Calibri" w:cstheme="majorHAnsi"/>
          <w:b/>
          <w:color w:val="000000" w:themeColor="text1"/>
          <w:sz w:val="22"/>
          <w:szCs w:val="22"/>
          <w:lang w:eastAsia="pt-BR"/>
        </w:rPr>
        <w:t>Murilo</w:t>
      </w:r>
      <w:r w:rsidR="00A005E9" w:rsidRPr="00E12886"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  <w:t xml:space="preserve"> </w:t>
      </w:r>
      <w:r w:rsidR="00A005E9" w:rsidRPr="00E12886">
        <w:rPr>
          <w:rFonts w:ascii="Calibri" w:eastAsia="Times New Roman" w:hAnsi="Calibri" w:cstheme="majorHAnsi"/>
          <w:b/>
          <w:color w:val="000000" w:themeColor="text1"/>
          <w:sz w:val="22"/>
          <w:szCs w:val="22"/>
          <w:lang w:eastAsia="pt-BR"/>
        </w:rPr>
        <w:t>Armacollo</w:t>
      </w:r>
      <w:r w:rsidR="00A005E9" w:rsidRPr="00E12886"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  <w:t xml:space="preserve">, </w:t>
      </w:r>
      <w:r w:rsidR="00A005E9" w:rsidRPr="00E12886">
        <w:rPr>
          <w:rFonts w:ascii="Calibri" w:eastAsia="Times New Roman" w:hAnsi="Calibri" w:cstheme="majorHAnsi"/>
          <w:b/>
          <w:color w:val="000000" w:themeColor="text1"/>
          <w:sz w:val="22"/>
          <w:szCs w:val="22"/>
          <w:lang w:eastAsia="pt-BR"/>
        </w:rPr>
        <w:t>Nay Fernandes</w:t>
      </w:r>
      <w:r w:rsidR="00A005E9" w:rsidRPr="00E12886"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  <w:t xml:space="preserve">, </w:t>
      </w:r>
      <w:r w:rsidR="00A005E9" w:rsidRPr="00E12886">
        <w:rPr>
          <w:rFonts w:ascii="Calibri" w:eastAsia="Times New Roman" w:hAnsi="Calibri" w:cstheme="majorHAnsi"/>
          <w:b/>
          <w:color w:val="000000" w:themeColor="text1"/>
          <w:sz w:val="22"/>
          <w:szCs w:val="22"/>
          <w:lang w:eastAsia="pt-BR"/>
        </w:rPr>
        <w:t>Renato Bellini</w:t>
      </w:r>
      <w:r w:rsidR="00A005E9" w:rsidRPr="00E12886"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  <w:t xml:space="preserve">, </w:t>
      </w:r>
      <w:r w:rsidR="00A005E9" w:rsidRPr="00E12886">
        <w:rPr>
          <w:rFonts w:ascii="Calibri" w:eastAsia="Times New Roman" w:hAnsi="Calibri" w:cstheme="majorHAnsi"/>
          <w:b/>
          <w:color w:val="000000" w:themeColor="text1"/>
          <w:sz w:val="22"/>
          <w:szCs w:val="22"/>
          <w:lang w:eastAsia="pt-BR"/>
        </w:rPr>
        <w:t>Rodrigo Garcia</w:t>
      </w:r>
      <w:r w:rsidR="00A005E9" w:rsidRPr="00E12886"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  <w:t xml:space="preserve">, </w:t>
      </w:r>
      <w:r w:rsidR="00A005E9" w:rsidRPr="00E12886">
        <w:rPr>
          <w:rFonts w:ascii="Calibri" w:eastAsia="Times New Roman" w:hAnsi="Calibri" w:cstheme="majorHAnsi"/>
          <w:b/>
          <w:color w:val="000000" w:themeColor="text1"/>
          <w:sz w:val="22"/>
          <w:szCs w:val="22"/>
          <w:lang w:eastAsia="pt-BR"/>
        </w:rPr>
        <w:t>Sandro Conte</w:t>
      </w:r>
      <w:r w:rsidR="00A005E9" w:rsidRPr="00E12886"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  <w:t xml:space="preserve">, </w:t>
      </w:r>
      <w:r w:rsidR="00A005E9" w:rsidRPr="00E12886">
        <w:rPr>
          <w:rFonts w:ascii="Calibri" w:eastAsia="Times New Roman" w:hAnsi="Calibri" w:cstheme="majorHAnsi"/>
          <w:b/>
          <w:color w:val="000000" w:themeColor="text1"/>
          <w:sz w:val="22"/>
          <w:szCs w:val="22"/>
          <w:lang w:eastAsia="pt-BR"/>
        </w:rPr>
        <w:t>Vanessa Mello</w:t>
      </w:r>
      <w:r w:rsidR="00A005E9" w:rsidRPr="00E12886"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  <w:t xml:space="preserve">, </w:t>
      </w:r>
      <w:r w:rsidR="00A005E9" w:rsidRPr="00E12886">
        <w:rPr>
          <w:rFonts w:ascii="Calibri" w:eastAsia="Times New Roman" w:hAnsi="Calibri" w:cstheme="majorHAnsi"/>
          <w:b/>
          <w:color w:val="000000" w:themeColor="text1"/>
          <w:sz w:val="22"/>
          <w:szCs w:val="22"/>
          <w:lang w:eastAsia="pt-BR"/>
        </w:rPr>
        <w:t>Willian</w:t>
      </w:r>
      <w:r w:rsidR="00A005E9" w:rsidRPr="00E12886"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  <w:t xml:space="preserve"> </w:t>
      </w:r>
      <w:r w:rsidR="00A005E9" w:rsidRPr="00E12886">
        <w:rPr>
          <w:rFonts w:ascii="Calibri" w:eastAsia="Times New Roman" w:hAnsi="Calibri" w:cstheme="majorHAnsi"/>
          <w:b/>
          <w:color w:val="000000" w:themeColor="text1"/>
          <w:sz w:val="22"/>
          <w:szCs w:val="22"/>
          <w:lang w:eastAsia="pt-BR"/>
        </w:rPr>
        <w:t>Sancar</w:t>
      </w:r>
      <w:r w:rsidR="00A005E9" w:rsidRPr="00E12886"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  <w:t xml:space="preserve"> e </w:t>
      </w:r>
      <w:r w:rsidR="00A005E9" w:rsidRPr="00E12886">
        <w:rPr>
          <w:rFonts w:ascii="Calibri" w:eastAsia="Times New Roman" w:hAnsi="Calibri" w:cstheme="majorHAnsi"/>
          <w:b/>
          <w:color w:val="000000" w:themeColor="text1"/>
          <w:sz w:val="22"/>
          <w:szCs w:val="22"/>
          <w:lang w:eastAsia="pt-BR"/>
        </w:rPr>
        <w:t>Ygor Zago</w:t>
      </w:r>
      <w:r w:rsidR="00A005E9" w:rsidRPr="00E12886"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  <w:t>.</w:t>
      </w:r>
      <w:r w:rsidR="00FE2E56" w:rsidRPr="00E12886"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  <w:t xml:space="preserve"> </w:t>
      </w:r>
    </w:p>
    <w:p w14:paraId="4C3184D6" w14:textId="77777777" w:rsidR="00FE2E56" w:rsidRPr="00E12886" w:rsidRDefault="00FE2E56" w:rsidP="00E12886">
      <w:pPr>
        <w:shd w:val="clear" w:color="auto" w:fill="FFFFFF"/>
        <w:spacing w:after="0" w:line="240" w:lineRule="auto"/>
        <w:jc w:val="both"/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</w:pPr>
    </w:p>
    <w:p w14:paraId="4882BDB2" w14:textId="58D4E427" w:rsidR="00A005E9" w:rsidRPr="00E12886" w:rsidRDefault="00FE2E56" w:rsidP="00E12886">
      <w:pPr>
        <w:shd w:val="clear" w:color="auto" w:fill="FFFFFF"/>
        <w:spacing w:after="0" w:line="240" w:lineRule="auto"/>
        <w:jc w:val="both"/>
        <w:rPr>
          <w:rFonts w:ascii="Calibri" w:eastAsia="Times New Roman" w:hAnsi="Calibri" w:cstheme="majorHAnsi"/>
          <w:sz w:val="22"/>
          <w:szCs w:val="22"/>
          <w:lang w:eastAsia="pt-BR"/>
        </w:rPr>
      </w:pPr>
      <w:r w:rsidRPr="00E12886">
        <w:rPr>
          <w:rFonts w:ascii="Calibri" w:eastAsia="Times New Roman" w:hAnsi="Calibri" w:cstheme="majorHAnsi"/>
          <w:color w:val="000000" w:themeColor="text1"/>
          <w:sz w:val="22"/>
          <w:szCs w:val="22"/>
          <w:lang w:eastAsia="pt-BR"/>
        </w:rPr>
        <w:t xml:space="preserve">Em sua estreia no país, </w:t>
      </w:r>
      <w:r w:rsidRPr="00E12886">
        <w:rPr>
          <w:rFonts w:ascii="Calibri" w:eastAsia="Times New Roman" w:hAnsi="Calibri" w:cstheme="majorHAnsi"/>
          <w:b/>
          <w:color w:val="000000" w:themeColor="text1"/>
          <w:sz w:val="22"/>
          <w:szCs w:val="22"/>
          <w:lang w:eastAsia="pt-BR"/>
        </w:rPr>
        <w:t>L</w:t>
      </w:r>
      <w:r w:rsidRPr="00E12886">
        <w:rPr>
          <w:rFonts w:ascii="Calibri" w:eastAsia="Times New Roman" w:hAnsi="Calibri" w:cstheme="majorHAnsi"/>
          <w:b/>
          <w:sz w:val="22"/>
          <w:szCs w:val="22"/>
          <w:lang w:eastAsia="pt-BR"/>
        </w:rPr>
        <w:t xml:space="preserve">ynne Kurdziel-Formato </w:t>
      </w:r>
      <w:r w:rsidRPr="00E12886">
        <w:rPr>
          <w:rFonts w:ascii="Calibri" w:eastAsia="Times New Roman" w:hAnsi="Calibri" w:cstheme="majorHAnsi"/>
          <w:sz w:val="22"/>
          <w:szCs w:val="22"/>
          <w:lang w:eastAsia="pt-BR"/>
        </w:rPr>
        <w:t xml:space="preserve">ficou encantada com a qualidade dos atores brasileiros: “eles são extremamente talentosos e criativos. E o que mais me impressionou e me fez sentir “em casa” foi a paixão com a qual eles se entregavam nas cenas, totalmente abertos a tudo que propusemos”. </w:t>
      </w:r>
    </w:p>
    <w:p w14:paraId="3B7CF376" w14:textId="77777777" w:rsidR="00ED2B66" w:rsidRPr="00E12886" w:rsidRDefault="00ED2B66" w:rsidP="00E12886">
      <w:pPr>
        <w:shd w:val="clear" w:color="auto" w:fill="FFFFFF"/>
        <w:spacing w:after="0" w:line="240" w:lineRule="auto"/>
        <w:jc w:val="both"/>
        <w:rPr>
          <w:rFonts w:ascii="Calibri" w:eastAsia="Times New Roman" w:hAnsi="Calibri" w:cstheme="majorHAnsi"/>
          <w:sz w:val="22"/>
          <w:szCs w:val="22"/>
          <w:lang w:eastAsia="pt-BR"/>
        </w:rPr>
      </w:pPr>
    </w:p>
    <w:p w14:paraId="2D472E98" w14:textId="5F7E9A32" w:rsidR="0039328F" w:rsidRDefault="00ED2B66" w:rsidP="00E12886">
      <w:pPr>
        <w:spacing w:after="0" w:line="240" w:lineRule="auto"/>
        <w:jc w:val="both"/>
        <w:rPr>
          <w:rFonts w:ascii="Calibri" w:hAnsi="Calibri" w:cstheme="majorHAnsi"/>
          <w:sz w:val="22"/>
          <w:szCs w:val="22"/>
          <w:shd w:val="clear" w:color="auto" w:fill="FFFFFF"/>
        </w:rPr>
      </w:pPr>
      <w:r w:rsidRPr="00E12886">
        <w:rPr>
          <w:rFonts w:ascii="Calibri" w:hAnsi="Calibri" w:cstheme="majorHAnsi"/>
          <w:bCs/>
          <w:sz w:val="22"/>
          <w:szCs w:val="22"/>
        </w:rPr>
        <w:t xml:space="preserve">Com </w:t>
      </w:r>
      <w:r w:rsidRPr="00E12886">
        <w:rPr>
          <w:rFonts w:ascii="Calibri" w:hAnsi="Calibri" w:cstheme="majorHAnsi"/>
          <w:sz w:val="22"/>
          <w:szCs w:val="22"/>
        </w:rPr>
        <w:t>base na clássica história de</w:t>
      </w:r>
      <w:r w:rsidR="00E12886">
        <w:rPr>
          <w:rFonts w:ascii="Calibri" w:hAnsi="Calibri" w:cstheme="majorHAnsi"/>
          <w:sz w:val="22"/>
          <w:szCs w:val="22"/>
        </w:rPr>
        <w:t xml:space="preserve"> </w:t>
      </w:r>
      <w:r w:rsidR="00E12886" w:rsidRPr="00E12886">
        <w:rPr>
          <w:rFonts w:ascii="Calibri" w:hAnsi="Calibri" w:cstheme="majorHAnsi"/>
          <w:b/>
          <w:sz w:val="22"/>
          <w:szCs w:val="22"/>
        </w:rPr>
        <w:t>Hans Christian Andersen</w:t>
      </w:r>
      <w:r w:rsidRPr="00E12886">
        <w:rPr>
          <w:rFonts w:ascii="Calibri" w:hAnsi="Calibri" w:cstheme="majorHAnsi"/>
          <w:sz w:val="22"/>
          <w:szCs w:val="22"/>
        </w:rPr>
        <w:t xml:space="preserve">, </w:t>
      </w:r>
      <w:r w:rsidRPr="00E12886">
        <w:rPr>
          <w:rFonts w:ascii="Calibri" w:hAnsi="Calibri" w:cstheme="majorHAnsi"/>
          <w:b/>
          <w:sz w:val="22"/>
          <w:szCs w:val="22"/>
        </w:rPr>
        <w:t>‘A pequena sereia’</w:t>
      </w:r>
      <w:r w:rsidRPr="00E12886">
        <w:rPr>
          <w:rFonts w:ascii="Calibri" w:hAnsi="Calibri" w:cstheme="majorHAnsi"/>
          <w:sz w:val="22"/>
          <w:szCs w:val="22"/>
        </w:rPr>
        <w:t xml:space="preserve"> tem como protagonista Ariel, que vive no fundo do mar, mas quer fazer parte do mundo dos humanos. </w:t>
      </w:r>
      <w:r w:rsidRPr="00E12886">
        <w:rPr>
          <w:rFonts w:ascii="Calibri" w:hAnsi="Calibri" w:cstheme="majorHAnsi"/>
          <w:sz w:val="22"/>
          <w:szCs w:val="22"/>
          <w:shd w:val="clear" w:color="auto" w:fill="FFFFFF"/>
        </w:rPr>
        <w:t xml:space="preserve">Depois de tomar coragem e fazer um acordo com Úrsula, a esperta bruxa do mar, Ariel embarca na aventura da sua vida. Ao lado de Linguado e Sebastião, Ariel precisará </w:t>
      </w:r>
      <w:r w:rsidR="00F5326A" w:rsidRPr="00E12886">
        <w:rPr>
          <w:rFonts w:ascii="Calibri" w:hAnsi="Calibri" w:cstheme="majorHAnsi"/>
          <w:sz w:val="22"/>
          <w:szCs w:val="22"/>
          <w:shd w:val="clear" w:color="auto" w:fill="FFFFFF"/>
        </w:rPr>
        <w:t xml:space="preserve">de coragem e determinação </w:t>
      </w:r>
      <w:r w:rsidRPr="00E12886">
        <w:rPr>
          <w:rFonts w:ascii="Calibri" w:hAnsi="Calibri" w:cstheme="majorHAnsi"/>
          <w:sz w:val="22"/>
          <w:szCs w:val="22"/>
          <w:shd w:val="clear" w:color="auto" w:fill="FFFFFF"/>
        </w:rPr>
        <w:t>para fazer o bem para os seus dois mundos.</w:t>
      </w:r>
    </w:p>
    <w:p w14:paraId="12E01FF0" w14:textId="77777777" w:rsidR="00E12886" w:rsidRPr="00E12886" w:rsidRDefault="00E12886" w:rsidP="00E12886">
      <w:pPr>
        <w:spacing w:after="0" w:line="240" w:lineRule="auto"/>
        <w:jc w:val="both"/>
        <w:rPr>
          <w:rFonts w:ascii="Calibri" w:hAnsi="Calibri" w:cstheme="majorHAnsi"/>
          <w:sz w:val="22"/>
          <w:szCs w:val="22"/>
          <w:shd w:val="clear" w:color="auto" w:fill="FFFFFF"/>
        </w:rPr>
      </w:pPr>
    </w:p>
    <w:p w14:paraId="2BE25615" w14:textId="16EE5099" w:rsidR="0039328F" w:rsidRDefault="00B00E64" w:rsidP="00E1288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theme="majorHAnsi"/>
          <w:color w:val="000000"/>
          <w:sz w:val="22"/>
          <w:szCs w:val="22"/>
          <w:shd w:val="clear" w:color="auto" w:fill="FFFFFF"/>
        </w:rPr>
      </w:pPr>
      <w:r w:rsidRPr="00E12886">
        <w:rPr>
          <w:rFonts w:ascii="Calibri" w:hAnsi="Calibri" w:cstheme="majorHAnsi"/>
          <w:color w:val="000000"/>
          <w:sz w:val="22"/>
          <w:szCs w:val="22"/>
          <w:shd w:val="clear" w:color="auto" w:fill="FFFFFF"/>
        </w:rPr>
        <w:t xml:space="preserve">A montagem terá toques de brasilidade. “A versão ficou maravilhosa, com pitadas e ritmos do nosso país que encantarão o público”, afirma </w:t>
      </w:r>
      <w:r w:rsidRPr="00E12886">
        <w:rPr>
          <w:rFonts w:ascii="Calibri" w:hAnsi="Calibri" w:cstheme="majorHAnsi"/>
          <w:b/>
          <w:color w:val="000000"/>
          <w:sz w:val="22"/>
          <w:szCs w:val="22"/>
          <w:shd w:val="clear" w:color="auto" w:fill="FFFFFF"/>
        </w:rPr>
        <w:t>Stephanie</w:t>
      </w:r>
      <w:r w:rsidR="00F20833" w:rsidRPr="00E12886">
        <w:rPr>
          <w:rFonts w:ascii="Calibri" w:hAnsi="Calibri" w:cstheme="majorHAnsi"/>
          <w:b/>
          <w:color w:val="000000"/>
          <w:sz w:val="22"/>
          <w:szCs w:val="22"/>
          <w:shd w:val="clear" w:color="auto" w:fill="FFFFFF"/>
        </w:rPr>
        <w:t xml:space="preserve"> </w:t>
      </w:r>
      <w:r w:rsidR="00F20833" w:rsidRPr="00E12886">
        <w:rPr>
          <w:rFonts w:ascii="Calibri" w:eastAsia="Times New Roman" w:hAnsi="Calibri" w:cstheme="majorHAnsi"/>
          <w:b/>
          <w:color w:val="000000" w:themeColor="text1"/>
          <w:sz w:val="22"/>
          <w:szCs w:val="22"/>
          <w:lang w:eastAsia="pt-BR"/>
        </w:rPr>
        <w:t>Mayorkis</w:t>
      </w:r>
      <w:r w:rsidRPr="00E12886">
        <w:rPr>
          <w:rFonts w:ascii="Calibri" w:hAnsi="Calibri" w:cstheme="majorHAnsi"/>
          <w:color w:val="000000"/>
          <w:sz w:val="22"/>
          <w:szCs w:val="22"/>
          <w:shd w:val="clear" w:color="auto" w:fill="FFFFFF"/>
        </w:rPr>
        <w:t xml:space="preserve">. “Tenho certeza que entregaremos uma bela produção à plateia brasileira, fiel às intenções originais do musical. Nossos tradutores fizeram um trabalho adorável e toda a magia da Disney estará presente no palco desta superprodução”, enaltece </w:t>
      </w:r>
      <w:r w:rsidRPr="00E12886">
        <w:rPr>
          <w:rFonts w:ascii="Calibri" w:hAnsi="Calibri" w:cstheme="majorHAnsi"/>
          <w:b/>
          <w:color w:val="000000"/>
          <w:sz w:val="22"/>
          <w:szCs w:val="22"/>
          <w:shd w:val="clear" w:color="auto" w:fill="FFFFFF"/>
        </w:rPr>
        <w:t>Lynne</w:t>
      </w:r>
      <w:r w:rsidRPr="00E12886">
        <w:rPr>
          <w:rFonts w:ascii="Calibri" w:hAnsi="Calibri" w:cstheme="majorHAnsi"/>
          <w:color w:val="000000"/>
          <w:sz w:val="22"/>
          <w:szCs w:val="22"/>
          <w:shd w:val="clear" w:color="auto" w:fill="FFFFFF"/>
        </w:rPr>
        <w:t xml:space="preserve">. </w:t>
      </w:r>
    </w:p>
    <w:p w14:paraId="4F96CEA7" w14:textId="77777777" w:rsidR="00E12886" w:rsidRPr="00E12886" w:rsidRDefault="00E12886" w:rsidP="00E1288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theme="majorHAnsi"/>
          <w:color w:val="000000"/>
          <w:sz w:val="22"/>
          <w:szCs w:val="22"/>
          <w:shd w:val="clear" w:color="auto" w:fill="FFFFFF"/>
        </w:rPr>
      </w:pPr>
    </w:p>
    <w:p w14:paraId="796B26A9" w14:textId="61A57C6A" w:rsidR="00764799" w:rsidRPr="00E12886" w:rsidRDefault="00ED2B66" w:rsidP="00E12886">
      <w:pPr>
        <w:spacing w:after="0" w:line="240" w:lineRule="auto"/>
        <w:jc w:val="both"/>
        <w:rPr>
          <w:rFonts w:ascii="Calibri" w:hAnsi="Calibri" w:cstheme="majorHAnsi"/>
          <w:color w:val="000000" w:themeColor="text1"/>
          <w:sz w:val="22"/>
          <w:szCs w:val="22"/>
        </w:rPr>
      </w:pPr>
      <w:r w:rsidRPr="00E12886">
        <w:rPr>
          <w:rFonts w:ascii="Calibri" w:hAnsi="Calibri" w:cstheme="majorHAnsi"/>
          <w:sz w:val="22"/>
          <w:szCs w:val="22"/>
          <w:shd w:val="clear" w:color="auto" w:fill="FFFFFF"/>
        </w:rPr>
        <w:t xml:space="preserve"> </w:t>
      </w:r>
      <w:r w:rsidR="00186126" w:rsidRPr="00E12886">
        <w:rPr>
          <w:rFonts w:ascii="Calibri" w:hAnsi="Calibri" w:cstheme="majorHAnsi"/>
          <w:sz w:val="22"/>
          <w:szCs w:val="22"/>
          <w:shd w:val="clear" w:color="auto" w:fill="FFFFFF"/>
        </w:rPr>
        <w:t>“</w:t>
      </w:r>
      <w:r w:rsidR="00186126" w:rsidRPr="00E12886">
        <w:rPr>
          <w:rFonts w:ascii="Calibri" w:eastAsia="Times New Roman" w:hAnsi="Calibri" w:cstheme="majorHAnsi"/>
          <w:b/>
          <w:color w:val="222222"/>
          <w:sz w:val="22"/>
          <w:szCs w:val="22"/>
          <w:lang w:eastAsia="pt-BR"/>
        </w:rPr>
        <w:t>A Pequena Sereia</w:t>
      </w:r>
      <w:r w:rsidR="00186126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 xml:space="preserve"> </w:t>
      </w:r>
      <w:r w:rsidR="00322EF9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 xml:space="preserve">é um clássico da Disney e tem uma presença muito forte na memória dos brasileiros de todas as idades. Ele </w:t>
      </w:r>
      <w:r w:rsidR="00764799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trata de um</w:t>
      </w:r>
      <w:r w:rsidR="00186126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 xml:space="preserve"> tema cada vez mais atual, que é a força das mulheres e a capacidade que elas têm de correr atrás de seus sonhos”, afirma </w:t>
      </w:r>
      <w:r w:rsidR="00186126" w:rsidRPr="00E12886">
        <w:rPr>
          <w:rFonts w:ascii="Calibri" w:eastAsia="Times New Roman" w:hAnsi="Calibri" w:cstheme="majorHAnsi"/>
          <w:b/>
          <w:color w:val="222222"/>
          <w:sz w:val="22"/>
          <w:szCs w:val="22"/>
          <w:lang w:eastAsia="pt-BR"/>
        </w:rPr>
        <w:t>Stephanie</w:t>
      </w:r>
      <w:r w:rsidR="00F20833" w:rsidRPr="00E12886">
        <w:rPr>
          <w:rFonts w:ascii="Calibri" w:eastAsia="Times New Roman" w:hAnsi="Calibri" w:cstheme="majorHAnsi"/>
          <w:b/>
          <w:color w:val="222222"/>
          <w:sz w:val="22"/>
          <w:szCs w:val="22"/>
          <w:lang w:eastAsia="pt-BR"/>
        </w:rPr>
        <w:t xml:space="preserve"> </w:t>
      </w:r>
      <w:r w:rsidR="00F20833" w:rsidRPr="00E12886">
        <w:rPr>
          <w:rFonts w:ascii="Calibri" w:eastAsia="Times New Roman" w:hAnsi="Calibri" w:cstheme="majorHAnsi"/>
          <w:b/>
          <w:color w:val="000000" w:themeColor="text1"/>
          <w:sz w:val="22"/>
          <w:szCs w:val="22"/>
          <w:lang w:eastAsia="pt-BR"/>
        </w:rPr>
        <w:t>Mayorkis</w:t>
      </w:r>
      <w:r w:rsidR="00186126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 xml:space="preserve">. </w:t>
      </w:r>
      <w:r w:rsidR="00764799" w:rsidRPr="00E12886">
        <w:rPr>
          <w:rFonts w:ascii="Calibri" w:eastAsia="Times New Roman" w:hAnsi="Calibri" w:cstheme="majorHAnsi"/>
          <w:b/>
          <w:sz w:val="22"/>
          <w:szCs w:val="22"/>
          <w:lang w:eastAsia="pt-BR"/>
        </w:rPr>
        <w:t xml:space="preserve">Lynne Kurdziel-Formato </w:t>
      </w:r>
      <w:r w:rsidR="00764799" w:rsidRPr="00E12886">
        <w:rPr>
          <w:rFonts w:ascii="Calibri" w:eastAsia="Times New Roman" w:hAnsi="Calibri" w:cstheme="majorHAnsi"/>
          <w:sz w:val="22"/>
          <w:szCs w:val="22"/>
          <w:lang w:eastAsia="pt-BR"/>
        </w:rPr>
        <w:t>complementa: “</w:t>
      </w:r>
      <w:r w:rsidR="00E12886">
        <w:rPr>
          <w:rFonts w:ascii="Calibri" w:eastAsia="Times New Roman" w:hAnsi="Calibri" w:cstheme="majorHAnsi"/>
          <w:sz w:val="22"/>
          <w:szCs w:val="22"/>
          <w:lang w:eastAsia="pt-BR"/>
        </w:rPr>
        <w:t>T</w:t>
      </w:r>
      <w:r w:rsidR="00186126" w:rsidRPr="00E12886">
        <w:rPr>
          <w:rFonts w:ascii="Calibri" w:hAnsi="Calibri" w:cstheme="majorHAnsi"/>
          <w:color w:val="000000" w:themeColor="text1"/>
          <w:sz w:val="22"/>
          <w:szCs w:val="22"/>
        </w:rPr>
        <w:t xml:space="preserve">odos os jovens passam por estágios </w:t>
      </w:r>
      <w:r w:rsidR="00764799" w:rsidRPr="00E12886">
        <w:rPr>
          <w:rFonts w:ascii="Calibri" w:hAnsi="Calibri" w:cstheme="majorHAnsi"/>
          <w:color w:val="000000" w:themeColor="text1"/>
          <w:sz w:val="22"/>
          <w:szCs w:val="22"/>
        </w:rPr>
        <w:t>nos quais</w:t>
      </w:r>
      <w:r w:rsidR="00186126" w:rsidRPr="00E12886">
        <w:rPr>
          <w:rFonts w:ascii="Calibri" w:hAnsi="Calibri" w:cstheme="majorHAnsi"/>
          <w:color w:val="000000" w:themeColor="text1"/>
          <w:sz w:val="22"/>
          <w:szCs w:val="22"/>
        </w:rPr>
        <w:t xml:space="preserve"> eles sentem que não se encaixam, que são incompreendidos</w:t>
      </w:r>
      <w:r w:rsidR="00764799" w:rsidRPr="00E12886">
        <w:rPr>
          <w:rFonts w:ascii="Calibri" w:hAnsi="Calibri" w:cstheme="majorHAnsi"/>
          <w:color w:val="000000" w:themeColor="text1"/>
          <w:sz w:val="22"/>
          <w:szCs w:val="22"/>
        </w:rPr>
        <w:t xml:space="preserve">, o que costuma gerar o conflito de gerações. </w:t>
      </w:r>
      <w:r w:rsidR="00764799" w:rsidRPr="00E12886">
        <w:rPr>
          <w:rFonts w:ascii="Calibri" w:hAnsi="Calibri" w:cstheme="majorHAnsi"/>
          <w:b/>
          <w:color w:val="000000" w:themeColor="text1"/>
          <w:sz w:val="22"/>
          <w:szCs w:val="22"/>
        </w:rPr>
        <w:t>A Pequena Sereia</w:t>
      </w:r>
      <w:r w:rsidR="00186126" w:rsidRPr="00E12886">
        <w:rPr>
          <w:rFonts w:ascii="Calibri" w:hAnsi="Calibri" w:cstheme="majorHAnsi"/>
          <w:color w:val="000000" w:themeColor="text1"/>
          <w:sz w:val="22"/>
          <w:szCs w:val="22"/>
        </w:rPr>
        <w:t xml:space="preserve"> é uma história universal</w:t>
      </w:r>
      <w:r w:rsidR="00764799" w:rsidRPr="00E12886">
        <w:rPr>
          <w:rFonts w:ascii="Calibri" w:hAnsi="Calibri" w:cstheme="majorHAnsi"/>
          <w:color w:val="000000" w:themeColor="text1"/>
          <w:sz w:val="22"/>
          <w:szCs w:val="22"/>
        </w:rPr>
        <w:t xml:space="preserve">, é também </w:t>
      </w:r>
      <w:r w:rsidR="00186126" w:rsidRPr="00E12886">
        <w:rPr>
          <w:rFonts w:ascii="Calibri" w:hAnsi="Calibri" w:cstheme="majorHAnsi"/>
          <w:color w:val="000000" w:themeColor="text1"/>
          <w:sz w:val="22"/>
          <w:szCs w:val="22"/>
        </w:rPr>
        <w:t xml:space="preserve">sobre os sacrifícios que estamos dispostos a fazer para o amor, </w:t>
      </w:r>
      <w:r w:rsidR="00764799" w:rsidRPr="00E12886">
        <w:rPr>
          <w:rFonts w:ascii="Calibri" w:hAnsi="Calibri" w:cstheme="majorHAnsi"/>
          <w:color w:val="000000" w:themeColor="text1"/>
          <w:sz w:val="22"/>
          <w:szCs w:val="22"/>
        </w:rPr>
        <w:t>seja e</w:t>
      </w:r>
      <w:r w:rsidR="00E43DAA" w:rsidRPr="00E12886">
        <w:rPr>
          <w:rFonts w:ascii="Calibri" w:hAnsi="Calibri" w:cstheme="majorHAnsi"/>
          <w:color w:val="000000" w:themeColor="text1"/>
          <w:sz w:val="22"/>
          <w:szCs w:val="22"/>
        </w:rPr>
        <w:t>le</w:t>
      </w:r>
      <w:r w:rsidR="00764799" w:rsidRPr="00E12886">
        <w:rPr>
          <w:rFonts w:ascii="Calibri" w:hAnsi="Calibri" w:cstheme="majorHAnsi"/>
          <w:color w:val="000000" w:themeColor="text1"/>
          <w:sz w:val="22"/>
          <w:szCs w:val="22"/>
        </w:rPr>
        <w:t xml:space="preserve"> o romântico, </w:t>
      </w:r>
      <w:r w:rsidR="00E12886">
        <w:rPr>
          <w:rFonts w:ascii="Calibri" w:hAnsi="Calibri" w:cstheme="majorHAnsi"/>
          <w:color w:val="000000" w:themeColor="text1"/>
          <w:sz w:val="22"/>
          <w:szCs w:val="22"/>
        </w:rPr>
        <w:t xml:space="preserve">o </w:t>
      </w:r>
      <w:r w:rsidR="00764799" w:rsidRPr="00E12886">
        <w:rPr>
          <w:rFonts w:ascii="Calibri" w:hAnsi="Calibri" w:cstheme="majorHAnsi"/>
          <w:color w:val="000000" w:themeColor="text1"/>
          <w:sz w:val="22"/>
          <w:szCs w:val="22"/>
        </w:rPr>
        <w:t xml:space="preserve">de </w:t>
      </w:r>
      <w:r w:rsidR="00E43DAA" w:rsidRPr="00E12886">
        <w:rPr>
          <w:rFonts w:ascii="Calibri" w:hAnsi="Calibri" w:cstheme="majorHAnsi"/>
          <w:color w:val="000000" w:themeColor="text1"/>
          <w:sz w:val="22"/>
          <w:szCs w:val="22"/>
        </w:rPr>
        <w:t>família</w:t>
      </w:r>
      <w:r w:rsidR="00E12886">
        <w:rPr>
          <w:rFonts w:ascii="Calibri" w:hAnsi="Calibri" w:cstheme="majorHAnsi"/>
          <w:color w:val="000000" w:themeColor="text1"/>
          <w:sz w:val="22"/>
          <w:szCs w:val="22"/>
        </w:rPr>
        <w:t xml:space="preserve"> ou</w:t>
      </w:r>
      <w:r w:rsidR="00764799" w:rsidRPr="00E12886">
        <w:rPr>
          <w:rFonts w:ascii="Calibri" w:hAnsi="Calibri" w:cstheme="majorHAnsi"/>
          <w:color w:val="000000" w:themeColor="text1"/>
          <w:sz w:val="22"/>
          <w:szCs w:val="22"/>
        </w:rPr>
        <w:t xml:space="preserve"> de amigos</w:t>
      </w:r>
      <w:r w:rsidR="00E43DAA" w:rsidRPr="00E12886">
        <w:rPr>
          <w:rFonts w:ascii="Calibri" w:hAnsi="Calibri" w:cstheme="majorHAnsi"/>
          <w:color w:val="000000" w:themeColor="text1"/>
          <w:sz w:val="22"/>
          <w:szCs w:val="22"/>
        </w:rPr>
        <w:t>”.</w:t>
      </w:r>
    </w:p>
    <w:p w14:paraId="7345D41B" w14:textId="77777777" w:rsidR="00764799" w:rsidRPr="00E12886" w:rsidRDefault="00764799" w:rsidP="00E12886">
      <w:pPr>
        <w:spacing w:after="0" w:line="240" w:lineRule="auto"/>
        <w:jc w:val="both"/>
        <w:rPr>
          <w:rFonts w:ascii="Calibri" w:hAnsi="Calibri" w:cstheme="majorHAnsi"/>
          <w:color w:val="000000" w:themeColor="text1"/>
          <w:sz w:val="22"/>
          <w:szCs w:val="22"/>
        </w:rPr>
      </w:pPr>
    </w:p>
    <w:p w14:paraId="2D8C3F75" w14:textId="60A0EE0B" w:rsidR="0070764C" w:rsidRPr="00E12886" w:rsidRDefault="0070764C" w:rsidP="00E12886">
      <w:pPr>
        <w:pStyle w:val="Normal1"/>
        <w:spacing w:after="0" w:line="240" w:lineRule="auto"/>
        <w:jc w:val="both"/>
        <w:rPr>
          <w:rFonts w:ascii="Calibri" w:hAnsi="Calibri" w:cstheme="majorHAnsi"/>
          <w:color w:val="auto"/>
          <w:sz w:val="22"/>
          <w:szCs w:val="22"/>
        </w:rPr>
      </w:pPr>
      <w:r w:rsidRPr="00E12886">
        <w:rPr>
          <w:rFonts w:ascii="Calibri" w:eastAsia="Times New Roman" w:hAnsi="Calibri" w:cstheme="majorHAnsi"/>
          <w:color w:val="auto"/>
          <w:sz w:val="22"/>
          <w:szCs w:val="22"/>
          <w:lang w:eastAsia="pt-BR"/>
        </w:rPr>
        <w:t xml:space="preserve">Produzido </w:t>
      </w:r>
      <w:r w:rsidR="00AA741D" w:rsidRPr="00E12886">
        <w:rPr>
          <w:rFonts w:ascii="Calibri" w:eastAsia="Times New Roman" w:hAnsi="Calibri" w:cstheme="majorHAnsi"/>
          <w:color w:val="auto"/>
          <w:sz w:val="22"/>
          <w:szCs w:val="22"/>
          <w:lang w:eastAsia="pt-BR"/>
        </w:rPr>
        <w:t xml:space="preserve">originalmente </w:t>
      </w:r>
      <w:r w:rsidRPr="00E12886">
        <w:rPr>
          <w:rFonts w:ascii="Calibri" w:eastAsia="Times New Roman" w:hAnsi="Calibri" w:cstheme="majorHAnsi"/>
          <w:color w:val="auto"/>
          <w:sz w:val="22"/>
          <w:szCs w:val="22"/>
          <w:lang w:eastAsia="pt-BR"/>
        </w:rPr>
        <w:t xml:space="preserve">pela </w:t>
      </w:r>
      <w:r w:rsidRPr="00E12886">
        <w:rPr>
          <w:rFonts w:ascii="Calibri" w:eastAsia="Times New Roman" w:hAnsi="Calibri" w:cstheme="majorHAnsi"/>
          <w:b/>
          <w:color w:val="auto"/>
          <w:sz w:val="22"/>
          <w:szCs w:val="22"/>
          <w:lang w:eastAsia="pt-BR"/>
        </w:rPr>
        <w:t>Disney Theatrical</w:t>
      </w:r>
      <w:r w:rsidR="0049414A" w:rsidRPr="00E12886">
        <w:rPr>
          <w:rFonts w:ascii="Calibri" w:eastAsia="Times New Roman" w:hAnsi="Calibri" w:cstheme="majorHAnsi"/>
          <w:b/>
          <w:color w:val="auto"/>
          <w:sz w:val="22"/>
          <w:szCs w:val="22"/>
          <w:lang w:eastAsia="pt-BR"/>
        </w:rPr>
        <w:t xml:space="preserve"> Productions</w:t>
      </w:r>
      <w:r w:rsidRPr="00E12886">
        <w:rPr>
          <w:rFonts w:ascii="Calibri" w:eastAsia="Times New Roman" w:hAnsi="Calibri" w:cstheme="majorHAnsi"/>
          <w:color w:val="auto"/>
          <w:sz w:val="22"/>
          <w:szCs w:val="22"/>
          <w:lang w:eastAsia="pt-BR"/>
        </w:rPr>
        <w:t>, o musical estreou na Broadway em 200</w:t>
      </w:r>
      <w:r w:rsidR="00257685" w:rsidRPr="00E12886">
        <w:rPr>
          <w:rFonts w:ascii="Calibri" w:eastAsia="Times New Roman" w:hAnsi="Calibri" w:cstheme="majorHAnsi"/>
          <w:color w:val="auto"/>
          <w:sz w:val="22"/>
          <w:szCs w:val="22"/>
          <w:lang w:eastAsia="pt-BR"/>
        </w:rPr>
        <w:t>8</w:t>
      </w:r>
      <w:r w:rsidRPr="00E12886">
        <w:rPr>
          <w:rFonts w:ascii="Calibri" w:eastAsia="Times New Roman" w:hAnsi="Calibri" w:cstheme="majorHAnsi"/>
          <w:color w:val="auto"/>
          <w:sz w:val="22"/>
          <w:szCs w:val="22"/>
          <w:lang w:eastAsia="pt-BR"/>
        </w:rPr>
        <w:t xml:space="preserve">. </w:t>
      </w:r>
      <w:r w:rsidRPr="00E12886">
        <w:rPr>
          <w:rFonts w:ascii="Calibri" w:hAnsi="Calibri" w:cstheme="majorHAnsi"/>
          <w:color w:val="auto"/>
          <w:sz w:val="22"/>
          <w:szCs w:val="22"/>
        </w:rPr>
        <w:t xml:space="preserve">O </w:t>
      </w:r>
      <w:r w:rsidR="00D270E6" w:rsidRPr="00E12886">
        <w:rPr>
          <w:rFonts w:ascii="Calibri" w:hAnsi="Calibri" w:cstheme="majorHAnsi"/>
          <w:color w:val="auto"/>
          <w:sz w:val="22"/>
          <w:szCs w:val="22"/>
        </w:rPr>
        <w:t>texto</w:t>
      </w:r>
      <w:r w:rsidRPr="00E12886">
        <w:rPr>
          <w:rFonts w:ascii="Calibri" w:hAnsi="Calibri" w:cstheme="majorHAnsi"/>
          <w:color w:val="auto"/>
          <w:sz w:val="22"/>
          <w:szCs w:val="22"/>
        </w:rPr>
        <w:t xml:space="preserve"> do musical é de </w:t>
      </w:r>
      <w:hyperlink r:id="rId9" w:tooltip="Doug Wright (página não existe)" w:history="1">
        <w:r w:rsidRPr="00E12886">
          <w:rPr>
            <w:rStyle w:val="Hyperlink"/>
            <w:rFonts w:ascii="Calibri" w:hAnsi="Calibri" w:cstheme="majorHAnsi"/>
            <w:b/>
            <w:color w:val="auto"/>
            <w:sz w:val="22"/>
            <w:szCs w:val="22"/>
            <w:u w:val="none"/>
          </w:rPr>
          <w:t>Doug Wright</w:t>
        </w:r>
      </w:hyperlink>
      <w:r w:rsidRPr="00E12886">
        <w:rPr>
          <w:rFonts w:ascii="Calibri" w:hAnsi="Calibri" w:cstheme="majorHAnsi"/>
          <w:color w:val="auto"/>
          <w:sz w:val="22"/>
          <w:szCs w:val="22"/>
        </w:rPr>
        <w:t>,</w:t>
      </w:r>
      <w:r w:rsidR="000635A7" w:rsidRPr="00E12886">
        <w:rPr>
          <w:rFonts w:ascii="Calibri" w:hAnsi="Calibri" w:cstheme="majorHAnsi"/>
          <w:color w:val="auto"/>
          <w:sz w:val="22"/>
          <w:szCs w:val="22"/>
        </w:rPr>
        <w:t xml:space="preserve"> </w:t>
      </w:r>
      <w:r w:rsidRPr="00E12886">
        <w:rPr>
          <w:rFonts w:ascii="Calibri" w:hAnsi="Calibri" w:cstheme="majorHAnsi"/>
          <w:color w:val="auto"/>
          <w:sz w:val="22"/>
          <w:szCs w:val="22"/>
        </w:rPr>
        <w:t>letras de </w:t>
      </w:r>
      <w:hyperlink r:id="rId10" w:tooltip="Howard Ashman" w:history="1">
        <w:r w:rsidRPr="00E12886">
          <w:rPr>
            <w:rStyle w:val="Hyperlink"/>
            <w:rFonts w:ascii="Calibri" w:hAnsi="Calibri" w:cstheme="majorHAnsi"/>
            <w:b/>
            <w:color w:val="auto"/>
            <w:sz w:val="22"/>
            <w:szCs w:val="22"/>
            <w:u w:val="none"/>
          </w:rPr>
          <w:t>Howard Ashman</w:t>
        </w:r>
      </w:hyperlink>
      <w:r w:rsidRPr="00E12886">
        <w:rPr>
          <w:rFonts w:ascii="Calibri" w:hAnsi="Calibri" w:cstheme="majorHAnsi"/>
          <w:color w:val="auto"/>
          <w:sz w:val="22"/>
          <w:szCs w:val="22"/>
        </w:rPr>
        <w:t> (</w:t>
      </w:r>
      <w:r w:rsidR="00562AF1" w:rsidRPr="00E12886">
        <w:rPr>
          <w:rFonts w:ascii="Calibri" w:hAnsi="Calibri" w:cstheme="majorHAnsi"/>
          <w:color w:val="auto"/>
          <w:sz w:val="22"/>
          <w:szCs w:val="22"/>
        </w:rPr>
        <w:t>escritas</w:t>
      </w:r>
      <w:r w:rsidR="000635A7" w:rsidRPr="00E12886">
        <w:rPr>
          <w:rFonts w:ascii="Calibri" w:hAnsi="Calibri" w:cstheme="majorHAnsi"/>
          <w:color w:val="auto"/>
          <w:sz w:val="22"/>
          <w:szCs w:val="22"/>
        </w:rPr>
        <w:t xml:space="preserve"> para o filme) e </w:t>
      </w:r>
      <w:r w:rsidRPr="00E12886">
        <w:rPr>
          <w:rFonts w:ascii="Calibri" w:hAnsi="Calibri" w:cstheme="majorHAnsi"/>
          <w:color w:val="auto"/>
          <w:sz w:val="22"/>
          <w:szCs w:val="22"/>
        </w:rPr>
        <w:t xml:space="preserve"> letras adicionais de </w:t>
      </w:r>
      <w:hyperlink r:id="rId11" w:tooltip="Glenn Slater" w:history="1">
        <w:r w:rsidRPr="00E12886">
          <w:rPr>
            <w:rStyle w:val="Hyperlink"/>
            <w:rFonts w:ascii="Calibri" w:hAnsi="Calibri" w:cstheme="majorHAnsi"/>
            <w:b/>
            <w:color w:val="auto"/>
            <w:sz w:val="22"/>
            <w:szCs w:val="22"/>
            <w:u w:val="none"/>
          </w:rPr>
          <w:t>Glenn Slater</w:t>
        </w:r>
      </w:hyperlink>
      <w:r w:rsidRPr="00E12886">
        <w:rPr>
          <w:rFonts w:ascii="Calibri" w:hAnsi="Calibri" w:cstheme="majorHAnsi"/>
          <w:color w:val="auto"/>
          <w:sz w:val="22"/>
          <w:szCs w:val="22"/>
        </w:rPr>
        <w:t>.</w:t>
      </w:r>
      <w:r w:rsidR="007C1A12" w:rsidRPr="00E12886">
        <w:rPr>
          <w:rFonts w:ascii="Calibri" w:hAnsi="Calibri" w:cstheme="majorHAnsi"/>
          <w:color w:val="auto"/>
          <w:sz w:val="22"/>
          <w:szCs w:val="22"/>
        </w:rPr>
        <w:t xml:space="preserve"> </w:t>
      </w:r>
      <w:r w:rsidR="000144BE" w:rsidRPr="00E12886">
        <w:rPr>
          <w:rFonts w:ascii="Calibri" w:hAnsi="Calibri" w:cstheme="majorHAnsi"/>
          <w:color w:val="auto"/>
          <w:sz w:val="22"/>
          <w:szCs w:val="22"/>
        </w:rPr>
        <w:t>A música é de</w:t>
      </w:r>
      <w:r w:rsidR="000144BE" w:rsidRPr="00E12886">
        <w:rPr>
          <w:rFonts w:ascii="Calibri" w:hAnsi="Calibri"/>
        </w:rPr>
        <w:t xml:space="preserve"> </w:t>
      </w:r>
      <w:hyperlink r:id="rId12" w:tooltip="Alan Menken" w:history="1">
        <w:r w:rsidR="000144BE" w:rsidRPr="00E12886">
          <w:rPr>
            <w:rStyle w:val="Hyperlink"/>
            <w:rFonts w:ascii="Calibri" w:hAnsi="Calibri" w:cstheme="majorHAnsi"/>
            <w:b/>
            <w:color w:val="auto"/>
            <w:sz w:val="22"/>
            <w:szCs w:val="22"/>
            <w:u w:val="none"/>
          </w:rPr>
          <w:t>Alan Menken</w:t>
        </w:r>
      </w:hyperlink>
      <w:r w:rsidR="000144BE" w:rsidRPr="00E12886">
        <w:rPr>
          <w:rStyle w:val="Hyperlink"/>
          <w:rFonts w:ascii="Calibri" w:hAnsi="Calibri" w:cstheme="majorHAnsi"/>
          <w:b/>
          <w:color w:val="auto"/>
          <w:sz w:val="22"/>
          <w:szCs w:val="22"/>
          <w:u w:val="none"/>
        </w:rPr>
        <w:t xml:space="preserve">, </w:t>
      </w:r>
      <w:r w:rsidR="000144BE" w:rsidRPr="00E12886">
        <w:rPr>
          <w:rStyle w:val="Hyperlink"/>
          <w:rFonts w:ascii="Calibri" w:hAnsi="Calibri" w:cstheme="majorHAnsi"/>
          <w:color w:val="auto"/>
          <w:sz w:val="22"/>
          <w:szCs w:val="22"/>
          <w:u w:val="none"/>
        </w:rPr>
        <w:t>c</w:t>
      </w:r>
      <w:r w:rsidR="000144BE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onsiderado um dos mais importantes compositores norte-ame</w:t>
      </w:r>
      <w:r w:rsid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ricanos, vencedor de oito Oscar, 11 Grammy</w:t>
      </w:r>
      <w:r w:rsidR="000144BE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 xml:space="preserve"> e sete Globos de Ouro, responsável pela trilha de  alguns dos principais filmes da </w:t>
      </w:r>
      <w:r w:rsidR="000144BE" w:rsidRPr="00E12886">
        <w:rPr>
          <w:rFonts w:ascii="Calibri" w:eastAsia="Times New Roman" w:hAnsi="Calibri" w:cstheme="majorHAnsi"/>
          <w:b/>
          <w:color w:val="222222"/>
          <w:sz w:val="22"/>
          <w:szCs w:val="22"/>
          <w:lang w:eastAsia="pt-BR"/>
        </w:rPr>
        <w:t>Disney</w:t>
      </w:r>
      <w:r w:rsidR="000144BE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 xml:space="preserve">, como ‘A pequena sereia’, ‘A bela e a fera’, ‘Aladdin’, ‘Pocahontas’, ‘Hercules’ e ‘Encantada’, entre outros. </w:t>
      </w:r>
      <w:r w:rsidR="007C1A12" w:rsidRPr="00E12886">
        <w:rPr>
          <w:rFonts w:ascii="Calibri" w:hAnsi="Calibri" w:cstheme="majorHAnsi"/>
          <w:color w:val="auto"/>
          <w:sz w:val="22"/>
          <w:szCs w:val="22"/>
        </w:rPr>
        <w:t xml:space="preserve">“Eu amo a música de </w:t>
      </w:r>
      <w:r w:rsidR="007C1A12" w:rsidRPr="00E12886">
        <w:rPr>
          <w:rFonts w:ascii="Calibri" w:hAnsi="Calibri" w:cstheme="majorHAnsi"/>
          <w:b/>
          <w:color w:val="auto"/>
          <w:sz w:val="22"/>
          <w:szCs w:val="22"/>
        </w:rPr>
        <w:t>Alan Menken</w:t>
      </w:r>
      <w:r w:rsidR="007C1A12" w:rsidRPr="00E12886">
        <w:rPr>
          <w:rFonts w:ascii="Calibri" w:hAnsi="Calibri" w:cstheme="majorHAnsi"/>
          <w:color w:val="auto"/>
          <w:sz w:val="22"/>
          <w:szCs w:val="22"/>
        </w:rPr>
        <w:t>, em um mom</w:t>
      </w:r>
      <w:r w:rsidR="00E43DAA" w:rsidRPr="00E12886">
        <w:rPr>
          <w:rFonts w:ascii="Calibri" w:hAnsi="Calibri" w:cstheme="majorHAnsi"/>
          <w:color w:val="auto"/>
          <w:sz w:val="22"/>
          <w:szCs w:val="22"/>
        </w:rPr>
        <w:t>ento você está muito emocionado e,</w:t>
      </w:r>
      <w:r w:rsidR="007C1A12" w:rsidRPr="00E12886">
        <w:rPr>
          <w:rFonts w:ascii="Calibri" w:hAnsi="Calibri" w:cstheme="majorHAnsi"/>
          <w:color w:val="auto"/>
          <w:sz w:val="22"/>
          <w:szCs w:val="22"/>
        </w:rPr>
        <w:t xml:space="preserve"> no instante seguinte</w:t>
      </w:r>
      <w:r w:rsidR="00E43DAA" w:rsidRPr="00E12886">
        <w:rPr>
          <w:rFonts w:ascii="Calibri" w:hAnsi="Calibri" w:cstheme="majorHAnsi"/>
          <w:color w:val="auto"/>
          <w:sz w:val="22"/>
          <w:szCs w:val="22"/>
        </w:rPr>
        <w:t>, está gargalhando. E</w:t>
      </w:r>
      <w:r w:rsidR="007C1A12" w:rsidRPr="00E12886">
        <w:rPr>
          <w:rFonts w:ascii="Calibri" w:hAnsi="Calibri" w:cstheme="majorHAnsi"/>
          <w:color w:val="auto"/>
          <w:sz w:val="22"/>
          <w:szCs w:val="22"/>
        </w:rPr>
        <w:t xml:space="preserve">m vários momentos, queremos sair cantando e dançando juntos. Como qualquer bom musical, há uma grande variedade de estilos”, </w:t>
      </w:r>
      <w:r w:rsidR="00CE4D46" w:rsidRPr="00E12886">
        <w:rPr>
          <w:rFonts w:ascii="Calibri" w:hAnsi="Calibri" w:cstheme="majorHAnsi"/>
          <w:color w:val="auto"/>
          <w:sz w:val="22"/>
          <w:szCs w:val="22"/>
        </w:rPr>
        <w:t>afirma</w:t>
      </w:r>
      <w:r w:rsidR="007C1A12" w:rsidRPr="00E12886">
        <w:rPr>
          <w:rFonts w:ascii="Calibri" w:hAnsi="Calibri" w:cstheme="majorHAnsi"/>
          <w:color w:val="auto"/>
          <w:sz w:val="22"/>
          <w:szCs w:val="22"/>
        </w:rPr>
        <w:t xml:space="preserve"> </w:t>
      </w:r>
      <w:r w:rsidR="007C1A12" w:rsidRPr="00E12886">
        <w:rPr>
          <w:rFonts w:ascii="Calibri" w:hAnsi="Calibri" w:cstheme="majorHAnsi"/>
          <w:b/>
          <w:color w:val="auto"/>
          <w:sz w:val="22"/>
          <w:szCs w:val="22"/>
        </w:rPr>
        <w:t>Lynne</w:t>
      </w:r>
      <w:r w:rsidR="007C1A12" w:rsidRPr="00E12886">
        <w:rPr>
          <w:rFonts w:ascii="Calibri" w:hAnsi="Calibri" w:cstheme="majorHAnsi"/>
          <w:color w:val="auto"/>
          <w:sz w:val="22"/>
          <w:szCs w:val="22"/>
        </w:rPr>
        <w:t xml:space="preserve">. </w:t>
      </w:r>
    </w:p>
    <w:p w14:paraId="4F1B316E" w14:textId="77777777" w:rsidR="007C1A12" w:rsidRPr="00E12886" w:rsidRDefault="007C1A12" w:rsidP="00E12886">
      <w:pPr>
        <w:pStyle w:val="Normal1"/>
        <w:spacing w:after="0" w:line="240" w:lineRule="auto"/>
        <w:jc w:val="both"/>
        <w:rPr>
          <w:rFonts w:ascii="Calibri" w:hAnsi="Calibri" w:cstheme="majorHAnsi"/>
          <w:color w:val="auto"/>
          <w:sz w:val="22"/>
          <w:szCs w:val="22"/>
        </w:rPr>
      </w:pPr>
    </w:p>
    <w:p w14:paraId="78B5AED6" w14:textId="4B422C8A" w:rsidR="00257685" w:rsidRPr="00E12886" w:rsidRDefault="004832F3" w:rsidP="00E12886">
      <w:pPr>
        <w:pStyle w:val="Normal1"/>
        <w:spacing w:after="0" w:line="240" w:lineRule="auto"/>
        <w:jc w:val="both"/>
        <w:rPr>
          <w:rFonts w:ascii="Calibri" w:hAnsi="Calibri" w:cstheme="majorHAnsi"/>
          <w:bCs/>
          <w:color w:val="auto"/>
          <w:sz w:val="22"/>
          <w:szCs w:val="22"/>
        </w:rPr>
      </w:pPr>
      <w:r w:rsidRPr="00E12886">
        <w:rPr>
          <w:rFonts w:ascii="Calibri" w:hAnsi="Calibri" w:cstheme="majorHAnsi"/>
          <w:b/>
          <w:bCs/>
          <w:color w:val="auto"/>
          <w:sz w:val="22"/>
          <w:szCs w:val="22"/>
        </w:rPr>
        <w:t>A Pequena Sereia</w:t>
      </w:r>
      <w:r w:rsidR="00257685" w:rsidRPr="00E12886">
        <w:rPr>
          <w:rFonts w:ascii="Calibri" w:hAnsi="Calibri" w:cstheme="majorHAnsi"/>
          <w:bCs/>
          <w:color w:val="auto"/>
          <w:sz w:val="22"/>
          <w:szCs w:val="22"/>
        </w:rPr>
        <w:t xml:space="preserve"> teve duas indicações ao Tony Awards, três ao Drama Desk Awards (incluindo melhor atriz), sete ao Broadway.com Audience</w:t>
      </w:r>
      <w:r w:rsidR="0007472C" w:rsidRPr="00E12886">
        <w:rPr>
          <w:rFonts w:ascii="Calibri" w:hAnsi="Calibri" w:cstheme="majorHAnsi"/>
          <w:bCs/>
          <w:color w:val="auto"/>
          <w:sz w:val="22"/>
          <w:szCs w:val="22"/>
        </w:rPr>
        <w:t xml:space="preserve"> Awards (vencendo com Sierra Bo</w:t>
      </w:r>
      <w:r w:rsidR="00257685" w:rsidRPr="00E12886">
        <w:rPr>
          <w:rFonts w:ascii="Calibri" w:hAnsi="Calibri" w:cstheme="majorHAnsi"/>
          <w:bCs/>
          <w:color w:val="auto"/>
          <w:sz w:val="22"/>
          <w:szCs w:val="22"/>
        </w:rPr>
        <w:t>gges</w:t>
      </w:r>
      <w:r w:rsidR="0007472C" w:rsidRPr="00E12886">
        <w:rPr>
          <w:rFonts w:ascii="Calibri" w:hAnsi="Calibri" w:cstheme="majorHAnsi"/>
          <w:bCs/>
          <w:color w:val="auto"/>
          <w:sz w:val="22"/>
          <w:szCs w:val="22"/>
        </w:rPr>
        <w:t>s</w:t>
      </w:r>
      <w:r w:rsidR="00257685" w:rsidRPr="00E12886">
        <w:rPr>
          <w:rFonts w:ascii="Calibri" w:hAnsi="Calibri" w:cstheme="majorHAnsi"/>
          <w:bCs/>
          <w:color w:val="auto"/>
          <w:sz w:val="22"/>
          <w:szCs w:val="22"/>
        </w:rPr>
        <w:t>, na categoria revelação</w:t>
      </w:r>
      <w:r w:rsidR="00DB7284" w:rsidRPr="00E12886">
        <w:rPr>
          <w:rFonts w:ascii="Calibri" w:hAnsi="Calibri" w:cstheme="majorHAnsi"/>
          <w:bCs/>
          <w:color w:val="auto"/>
          <w:sz w:val="22"/>
          <w:szCs w:val="22"/>
        </w:rPr>
        <w:t xml:space="preserve"> favorita</w:t>
      </w:r>
      <w:r w:rsidR="00257685" w:rsidRPr="00E12886">
        <w:rPr>
          <w:rFonts w:ascii="Calibri" w:hAnsi="Calibri" w:cstheme="majorHAnsi"/>
          <w:bCs/>
          <w:color w:val="auto"/>
          <w:sz w:val="22"/>
          <w:szCs w:val="22"/>
        </w:rPr>
        <w:t xml:space="preserve">), além de ter sido indicado ao Grammy como melhor álbum de gravação de elenco. </w:t>
      </w:r>
    </w:p>
    <w:p w14:paraId="27AF25FD" w14:textId="77777777" w:rsidR="000A1460" w:rsidRPr="00E12886" w:rsidRDefault="000A1460" w:rsidP="00E12886">
      <w:pPr>
        <w:pStyle w:val="Normal1"/>
        <w:spacing w:after="0" w:line="240" w:lineRule="auto"/>
        <w:jc w:val="both"/>
        <w:rPr>
          <w:rFonts w:ascii="Calibri" w:hAnsi="Calibri" w:cstheme="minorHAnsi"/>
          <w:bCs/>
          <w:color w:val="000000" w:themeColor="text1"/>
          <w:sz w:val="22"/>
          <w:szCs w:val="22"/>
        </w:rPr>
      </w:pPr>
    </w:p>
    <w:p w14:paraId="33A0E9C7" w14:textId="1C1E4BD3" w:rsidR="00C204C3" w:rsidRDefault="00E4324F" w:rsidP="00E12886">
      <w:pPr>
        <w:spacing w:after="0" w:line="240" w:lineRule="auto"/>
        <w:jc w:val="both"/>
        <w:rPr>
          <w:rFonts w:ascii="Calibri" w:hAnsi="Calibri" w:cstheme="majorHAnsi"/>
          <w:sz w:val="22"/>
          <w:szCs w:val="22"/>
          <w:shd w:val="clear" w:color="auto" w:fill="FFFFFF"/>
        </w:rPr>
      </w:pPr>
      <w:r w:rsidRPr="00E12886">
        <w:rPr>
          <w:rFonts w:ascii="Calibri" w:hAnsi="Calibri" w:cstheme="majorHAnsi"/>
          <w:sz w:val="22"/>
          <w:szCs w:val="22"/>
          <w:shd w:val="clear" w:color="auto" w:fill="FFFFFF"/>
        </w:rPr>
        <w:t>Lançado em</w:t>
      </w:r>
      <w:r w:rsidR="00C204C3" w:rsidRPr="00E12886">
        <w:rPr>
          <w:rFonts w:ascii="Calibri" w:hAnsi="Calibri" w:cstheme="majorHAnsi"/>
          <w:sz w:val="22"/>
          <w:szCs w:val="22"/>
          <w:shd w:val="clear" w:color="auto" w:fill="FFFFFF"/>
        </w:rPr>
        <w:t xml:space="preserve"> 1989</w:t>
      </w:r>
      <w:r w:rsidRPr="00E12886">
        <w:rPr>
          <w:rFonts w:ascii="Calibri" w:hAnsi="Calibri" w:cstheme="majorHAnsi"/>
          <w:sz w:val="22"/>
          <w:szCs w:val="22"/>
          <w:shd w:val="clear" w:color="auto" w:fill="FFFFFF"/>
        </w:rPr>
        <w:t xml:space="preserve">, o filme </w:t>
      </w:r>
      <w:r w:rsidR="00C204C3" w:rsidRPr="00E12886">
        <w:rPr>
          <w:rFonts w:ascii="Calibri" w:hAnsi="Calibri" w:cstheme="majorHAnsi"/>
          <w:sz w:val="22"/>
          <w:szCs w:val="22"/>
          <w:shd w:val="clear" w:color="auto" w:fill="FFFFFF"/>
        </w:rPr>
        <w:t>foi uma das maiores bilheterias do ano</w:t>
      </w:r>
      <w:r w:rsidR="00437B14" w:rsidRPr="00E12886">
        <w:rPr>
          <w:rFonts w:ascii="Calibri" w:hAnsi="Calibri" w:cstheme="majorHAnsi"/>
          <w:sz w:val="22"/>
          <w:szCs w:val="22"/>
          <w:shd w:val="clear" w:color="auto" w:fill="FFFFFF"/>
        </w:rPr>
        <w:t>, sendo um marco na retomada das grandes produções da Disney</w:t>
      </w:r>
      <w:r w:rsidR="00C204C3" w:rsidRPr="00E12886">
        <w:rPr>
          <w:rFonts w:ascii="Calibri" w:hAnsi="Calibri" w:cstheme="majorHAnsi"/>
          <w:sz w:val="22"/>
          <w:szCs w:val="22"/>
          <w:shd w:val="clear" w:color="auto" w:fill="FFFFFF"/>
        </w:rPr>
        <w:t>. ‘Under the sea’</w:t>
      </w:r>
      <w:r w:rsidR="0068668A" w:rsidRPr="00E12886">
        <w:rPr>
          <w:rFonts w:ascii="Calibri" w:hAnsi="Calibri" w:cstheme="majorHAnsi"/>
          <w:sz w:val="22"/>
          <w:szCs w:val="22"/>
          <w:shd w:val="clear" w:color="auto" w:fill="FFFFFF"/>
        </w:rPr>
        <w:t xml:space="preserve">, presente </w:t>
      </w:r>
      <w:r w:rsidR="008C3C1E" w:rsidRPr="00E12886">
        <w:rPr>
          <w:rFonts w:ascii="Calibri" w:hAnsi="Calibri" w:cstheme="majorHAnsi"/>
          <w:sz w:val="22"/>
          <w:szCs w:val="22"/>
          <w:shd w:val="clear" w:color="auto" w:fill="FFFFFF"/>
        </w:rPr>
        <w:t xml:space="preserve">também na trilha </w:t>
      </w:r>
      <w:r w:rsidR="0068668A" w:rsidRPr="00E12886">
        <w:rPr>
          <w:rFonts w:ascii="Calibri" w:hAnsi="Calibri" w:cstheme="majorHAnsi"/>
          <w:sz w:val="22"/>
          <w:szCs w:val="22"/>
          <w:shd w:val="clear" w:color="auto" w:fill="FFFFFF"/>
        </w:rPr>
        <w:t xml:space="preserve">do musical, </w:t>
      </w:r>
      <w:r w:rsidR="008C3C1E" w:rsidRPr="00E12886">
        <w:rPr>
          <w:rFonts w:ascii="Calibri" w:hAnsi="Calibri" w:cstheme="majorHAnsi"/>
          <w:sz w:val="22"/>
          <w:szCs w:val="22"/>
          <w:shd w:val="clear" w:color="auto" w:fill="FFFFFF"/>
        </w:rPr>
        <w:t xml:space="preserve">ganhou o </w:t>
      </w:r>
      <w:r w:rsidR="008C3C1E" w:rsidRPr="00E12886">
        <w:rPr>
          <w:rFonts w:ascii="Calibri" w:hAnsi="Calibri" w:cstheme="majorHAnsi"/>
          <w:sz w:val="22"/>
          <w:szCs w:val="22"/>
          <w:shd w:val="clear" w:color="auto" w:fill="FFFFFF"/>
        </w:rPr>
        <w:lastRenderedPageBreak/>
        <w:t>Oscar e Globo de Ouro</w:t>
      </w:r>
      <w:r w:rsidR="00C204C3" w:rsidRPr="00E12886">
        <w:rPr>
          <w:rFonts w:ascii="Calibri" w:hAnsi="Calibri" w:cstheme="majorHAnsi"/>
          <w:sz w:val="22"/>
          <w:szCs w:val="22"/>
          <w:shd w:val="clear" w:color="auto" w:fill="FFFFFF"/>
        </w:rPr>
        <w:t xml:space="preserve"> de melhor canção original, além do Grammy de </w:t>
      </w:r>
      <w:r w:rsidR="00437B14" w:rsidRPr="00E12886">
        <w:rPr>
          <w:rFonts w:ascii="Calibri" w:hAnsi="Calibri" w:cstheme="majorHAnsi"/>
          <w:sz w:val="22"/>
          <w:szCs w:val="22"/>
          <w:shd w:val="clear" w:color="auto" w:fill="FFFFFF"/>
        </w:rPr>
        <w:t xml:space="preserve">Melhor canção escrita para filme. A trilha sonora também venceu o Oscar e O Globo de Ouro. </w:t>
      </w:r>
    </w:p>
    <w:p w14:paraId="18D8F863" w14:textId="77777777" w:rsidR="00E12886" w:rsidRPr="00E12886" w:rsidRDefault="00E12886" w:rsidP="00E12886">
      <w:pPr>
        <w:spacing w:after="0" w:line="240" w:lineRule="auto"/>
        <w:jc w:val="both"/>
        <w:rPr>
          <w:rFonts w:ascii="Calibri" w:hAnsi="Calibri" w:cstheme="majorHAnsi"/>
          <w:sz w:val="22"/>
          <w:szCs w:val="22"/>
          <w:shd w:val="clear" w:color="auto" w:fill="FFFFFF"/>
        </w:rPr>
      </w:pPr>
    </w:p>
    <w:p w14:paraId="22A31CBA" w14:textId="4EA30D09" w:rsidR="00CE4D46" w:rsidRPr="00E12886" w:rsidRDefault="00257685" w:rsidP="00E1288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theme="majorHAnsi"/>
          <w:color w:val="000000"/>
          <w:sz w:val="22"/>
          <w:szCs w:val="22"/>
          <w:shd w:val="clear" w:color="auto" w:fill="FFFFFF"/>
        </w:rPr>
      </w:pPr>
      <w:r w:rsidRPr="00E12886">
        <w:rPr>
          <w:rFonts w:ascii="Calibri" w:hAnsi="Calibri" w:cstheme="majorHAnsi"/>
          <w:color w:val="222222"/>
          <w:sz w:val="22"/>
          <w:szCs w:val="22"/>
        </w:rPr>
        <w:t>A montagem brasileira traz</w:t>
      </w:r>
      <w:r w:rsidR="008C3C1E" w:rsidRPr="00E12886">
        <w:rPr>
          <w:rFonts w:ascii="Calibri" w:hAnsi="Calibri" w:cstheme="majorHAnsi"/>
          <w:color w:val="222222"/>
          <w:sz w:val="22"/>
          <w:szCs w:val="22"/>
        </w:rPr>
        <w:t>,</w:t>
      </w:r>
      <w:r w:rsidRPr="00E12886">
        <w:rPr>
          <w:rFonts w:ascii="Calibri" w:hAnsi="Calibri" w:cstheme="majorHAnsi"/>
          <w:color w:val="222222"/>
          <w:sz w:val="22"/>
          <w:szCs w:val="22"/>
        </w:rPr>
        <w:t xml:space="preserve"> além de </w:t>
      </w:r>
      <w:r w:rsidRPr="00E12886">
        <w:rPr>
          <w:rFonts w:ascii="Calibri" w:hAnsi="Calibri" w:cstheme="majorHAnsi"/>
          <w:b/>
          <w:color w:val="222222"/>
          <w:sz w:val="22"/>
          <w:szCs w:val="22"/>
        </w:rPr>
        <w:t>Lynne Kurdziel Formato</w:t>
      </w:r>
      <w:r w:rsidRPr="00E12886">
        <w:rPr>
          <w:rFonts w:ascii="Calibri" w:hAnsi="Calibri" w:cstheme="majorHAnsi"/>
          <w:color w:val="222222"/>
          <w:sz w:val="22"/>
          <w:szCs w:val="22"/>
        </w:rPr>
        <w:t xml:space="preserve"> (diretora artística e coreógrafa), </w:t>
      </w:r>
      <w:r w:rsidRPr="00E12886">
        <w:rPr>
          <w:rFonts w:ascii="Calibri" w:hAnsi="Calibri" w:cstheme="majorHAnsi"/>
          <w:b/>
          <w:color w:val="222222"/>
          <w:sz w:val="22"/>
          <w:szCs w:val="22"/>
        </w:rPr>
        <w:t>Vânia Pajares</w:t>
      </w:r>
      <w:r w:rsidRPr="00E12886">
        <w:rPr>
          <w:rFonts w:ascii="Calibri" w:hAnsi="Calibri" w:cstheme="majorHAnsi"/>
          <w:color w:val="222222"/>
          <w:sz w:val="22"/>
          <w:szCs w:val="22"/>
        </w:rPr>
        <w:t xml:space="preserve"> (diretora musical), </w:t>
      </w:r>
      <w:r w:rsidRPr="00E12886">
        <w:rPr>
          <w:rFonts w:ascii="Calibri" w:hAnsi="Calibri" w:cstheme="majorHAnsi"/>
          <w:b/>
          <w:color w:val="222222"/>
          <w:sz w:val="22"/>
          <w:szCs w:val="22"/>
        </w:rPr>
        <w:t>Fernanda Chamma</w:t>
      </w:r>
      <w:r w:rsidRPr="00E12886">
        <w:rPr>
          <w:rFonts w:ascii="Calibri" w:hAnsi="Calibri" w:cstheme="majorHAnsi"/>
          <w:color w:val="222222"/>
          <w:sz w:val="22"/>
          <w:szCs w:val="22"/>
        </w:rPr>
        <w:t xml:space="preserve"> (diretora artística e coreógrafa associada), </w:t>
      </w:r>
      <w:r w:rsidRPr="00E12886">
        <w:rPr>
          <w:rFonts w:ascii="Calibri" w:hAnsi="Calibri" w:cstheme="majorHAnsi"/>
          <w:b/>
          <w:color w:val="000000"/>
          <w:sz w:val="22"/>
          <w:szCs w:val="22"/>
          <w:shd w:val="clear" w:color="auto" w:fill="FFFFFF"/>
        </w:rPr>
        <w:t>Mariana Elisabetsky</w:t>
      </w:r>
      <w:r w:rsidRPr="00E12886">
        <w:rPr>
          <w:rFonts w:ascii="Calibri" w:hAnsi="Calibri" w:cstheme="majorHAnsi"/>
          <w:color w:val="000000"/>
          <w:sz w:val="22"/>
          <w:szCs w:val="22"/>
          <w:shd w:val="clear" w:color="auto" w:fill="FFFFFF"/>
        </w:rPr>
        <w:t xml:space="preserve"> e </w:t>
      </w:r>
      <w:r w:rsidRPr="00E12886">
        <w:rPr>
          <w:rFonts w:ascii="Calibri" w:hAnsi="Calibri" w:cstheme="majorHAnsi"/>
          <w:b/>
          <w:color w:val="000000"/>
          <w:sz w:val="22"/>
          <w:szCs w:val="22"/>
          <w:shd w:val="clear" w:color="auto" w:fill="FFFFFF"/>
        </w:rPr>
        <w:t>Victor Mühlethaler</w:t>
      </w:r>
      <w:r w:rsidR="008C3C1E" w:rsidRPr="00E12886">
        <w:rPr>
          <w:rFonts w:ascii="Calibri" w:hAnsi="Calibri" w:cstheme="majorHAnsi"/>
          <w:color w:val="000000"/>
          <w:sz w:val="22"/>
          <w:szCs w:val="22"/>
          <w:shd w:val="clear" w:color="auto" w:fill="FFFFFF"/>
        </w:rPr>
        <w:t xml:space="preserve"> (tradução) e </w:t>
      </w:r>
      <w:r w:rsidRPr="00E12886">
        <w:rPr>
          <w:rFonts w:ascii="Calibri" w:hAnsi="Calibri" w:cstheme="majorHAnsi"/>
          <w:b/>
          <w:color w:val="000000"/>
          <w:sz w:val="22"/>
          <w:szCs w:val="22"/>
          <w:shd w:val="clear" w:color="auto" w:fill="FFFFFF"/>
        </w:rPr>
        <w:t>Stephanie Mayorkis</w:t>
      </w:r>
      <w:r w:rsidR="00EE3FC5" w:rsidRPr="00E12886">
        <w:rPr>
          <w:rFonts w:ascii="Calibri" w:hAnsi="Calibri" w:cstheme="majorHAnsi"/>
          <w:color w:val="000000"/>
          <w:sz w:val="22"/>
          <w:szCs w:val="22"/>
          <w:shd w:val="clear" w:color="auto" w:fill="FFFFFF"/>
        </w:rPr>
        <w:t xml:space="preserve"> (</w:t>
      </w:r>
      <w:r w:rsidR="00142755" w:rsidRPr="00E12886">
        <w:rPr>
          <w:rFonts w:ascii="Calibri" w:hAnsi="Calibri" w:cstheme="majorHAnsi"/>
          <w:color w:val="000000"/>
          <w:sz w:val="22"/>
          <w:szCs w:val="22"/>
          <w:shd w:val="clear" w:color="auto" w:fill="FFFFFF"/>
        </w:rPr>
        <w:t>produção</w:t>
      </w:r>
      <w:r w:rsidR="003876F7" w:rsidRPr="00E12886">
        <w:rPr>
          <w:rFonts w:ascii="Calibri" w:hAnsi="Calibri" w:cstheme="majorHAnsi"/>
          <w:color w:val="000000"/>
          <w:sz w:val="22"/>
          <w:szCs w:val="22"/>
          <w:shd w:val="clear" w:color="auto" w:fill="FFFFFF"/>
        </w:rPr>
        <w:t xml:space="preserve"> geral</w:t>
      </w:r>
      <w:r w:rsidR="00EE3FC5" w:rsidRPr="00E12886">
        <w:rPr>
          <w:rFonts w:ascii="Calibri" w:hAnsi="Calibri" w:cstheme="majorHAnsi"/>
          <w:color w:val="000000"/>
          <w:sz w:val="22"/>
          <w:szCs w:val="22"/>
          <w:shd w:val="clear" w:color="auto" w:fill="FFFFFF"/>
        </w:rPr>
        <w:t>).</w:t>
      </w:r>
    </w:p>
    <w:p w14:paraId="250D2112" w14:textId="77777777" w:rsidR="0039328F" w:rsidRPr="00E12886" w:rsidRDefault="0039328F" w:rsidP="00E1288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theme="majorHAnsi"/>
          <w:color w:val="000000"/>
          <w:sz w:val="22"/>
          <w:szCs w:val="22"/>
          <w:shd w:val="clear" w:color="auto" w:fill="FFFFFF"/>
        </w:rPr>
      </w:pPr>
    </w:p>
    <w:p w14:paraId="4056C6E1" w14:textId="77777777" w:rsidR="0006127D" w:rsidRPr="00E12886" w:rsidRDefault="0006127D" w:rsidP="00E12886">
      <w:pPr>
        <w:shd w:val="clear" w:color="auto" w:fill="FFFFFF"/>
        <w:spacing w:after="0" w:line="240" w:lineRule="auto"/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</w:pPr>
      <w:r w:rsidRPr="00E12886">
        <w:rPr>
          <w:rFonts w:ascii="Calibri" w:eastAsia="Times New Roman" w:hAnsi="Calibri" w:cstheme="majorHAnsi"/>
          <w:b/>
          <w:bCs/>
          <w:color w:val="222222"/>
          <w:sz w:val="22"/>
          <w:szCs w:val="22"/>
          <w:lang w:eastAsia="pt-BR"/>
        </w:rPr>
        <w:t>Equipe Criativa:</w:t>
      </w:r>
    </w:p>
    <w:p w14:paraId="5C188379" w14:textId="77777777" w:rsidR="0006127D" w:rsidRPr="00E12886" w:rsidRDefault="0006127D" w:rsidP="00E12886">
      <w:pPr>
        <w:shd w:val="clear" w:color="auto" w:fill="FFFFFF"/>
        <w:spacing w:after="0" w:line="240" w:lineRule="auto"/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</w:pPr>
      <w:r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 </w:t>
      </w:r>
    </w:p>
    <w:p w14:paraId="33789BB7" w14:textId="77777777" w:rsidR="0006127D" w:rsidRPr="00E12886" w:rsidRDefault="0006127D" w:rsidP="00E12886">
      <w:pPr>
        <w:shd w:val="clear" w:color="auto" w:fill="FFFFFF"/>
        <w:spacing w:after="0" w:line="240" w:lineRule="auto"/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</w:pPr>
      <w:r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Diretora Artística e Coreógrafa – Lynne Kurdziel Formato</w:t>
      </w:r>
    </w:p>
    <w:p w14:paraId="34FA7E64" w14:textId="77777777" w:rsidR="0006127D" w:rsidRPr="00E12886" w:rsidRDefault="0006127D" w:rsidP="00E12886">
      <w:pPr>
        <w:shd w:val="clear" w:color="auto" w:fill="FFFFFF"/>
        <w:spacing w:after="0" w:line="240" w:lineRule="auto"/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</w:pPr>
      <w:r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Diretora Musical – Vânia Pajares</w:t>
      </w:r>
    </w:p>
    <w:p w14:paraId="08CFA40A" w14:textId="77777777" w:rsidR="0006127D" w:rsidRPr="00E12886" w:rsidRDefault="0006127D" w:rsidP="00E12886">
      <w:pPr>
        <w:shd w:val="clear" w:color="auto" w:fill="FFFFFF"/>
        <w:spacing w:after="0" w:line="240" w:lineRule="auto"/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</w:pPr>
      <w:r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Diretora Artística e Coreógrafa Associada – Fernanda Chamma</w:t>
      </w:r>
    </w:p>
    <w:p w14:paraId="20D4C1B7" w14:textId="77777777" w:rsidR="0006127D" w:rsidRPr="00E12886" w:rsidRDefault="0006127D" w:rsidP="00E12886">
      <w:pPr>
        <w:shd w:val="clear" w:color="auto" w:fill="FFFFFF"/>
        <w:spacing w:after="0" w:line="240" w:lineRule="auto"/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</w:pPr>
      <w:r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Cenógrafo e Designer de Luz – Benjamin la Cour</w:t>
      </w:r>
    </w:p>
    <w:p w14:paraId="1D185828" w14:textId="77777777" w:rsidR="0006127D" w:rsidRPr="00E12886" w:rsidRDefault="0006127D" w:rsidP="00E12886">
      <w:pPr>
        <w:shd w:val="clear" w:color="auto" w:fill="FFFFFF"/>
        <w:spacing w:after="0" w:line="240" w:lineRule="auto"/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</w:pPr>
      <w:r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Figurinista - Fábio Namatame</w:t>
      </w:r>
    </w:p>
    <w:p w14:paraId="49FAC5BB" w14:textId="77777777" w:rsidR="0006127D" w:rsidRPr="00E12886" w:rsidRDefault="0006127D" w:rsidP="00E12886">
      <w:pPr>
        <w:shd w:val="clear" w:color="auto" w:fill="FFFFFF"/>
        <w:spacing w:after="0" w:line="240" w:lineRule="auto"/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</w:pPr>
      <w:r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Designer de Som - Tocko Michelazzo</w:t>
      </w:r>
    </w:p>
    <w:p w14:paraId="3480708D" w14:textId="77777777" w:rsidR="0006127D" w:rsidRPr="00E12886" w:rsidRDefault="0006127D" w:rsidP="00E12886">
      <w:pPr>
        <w:shd w:val="clear" w:color="auto" w:fill="FFFFFF"/>
        <w:spacing w:after="0" w:line="240" w:lineRule="auto"/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</w:pPr>
      <w:r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Designer de Peruca e Maquiagem - Feliciano San Roman</w:t>
      </w:r>
    </w:p>
    <w:p w14:paraId="027AF0A3" w14:textId="416E51D1" w:rsidR="00437B14" w:rsidRPr="00E12886" w:rsidRDefault="00437B14" w:rsidP="00E12886">
      <w:pPr>
        <w:spacing w:after="0" w:line="240" w:lineRule="auto"/>
        <w:rPr>
          <w:rFonts w:ascii="Calibri" w:hAnsi="Calibri" w:cstheme="majorHAnsi"/>
          <w:color w:val="000000"/>
          <w:sz w:val="22"/>
          <w:szCs w:val="22"/>
          <w:shd w:val="clear" w:color="auto" w:fill="FFFFFF"/>
        </w:rPr>
      </w:pPr>
      <w:r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 xml:space="preserve">Tradução - </w:t>
      </w:r>
      <w:r w:rsidRPr="00E12886">
        <w:rPr>
          <w:rFonts w:ascii="Calibri" w:hAnsi="Calibri" w:cstheme="majorHAnsi"/>
          <w:color w:val="000000"/>
          <w:sz w:val="22"/>
          <w:szCs w:val="22"/>
          <w:shd w:val="clear" w:color="auto" w:fill="FFFFFF"/>
        </w:rPr>
        <w:t>Mariana Elisabetsky e Victor Mühlethaler</w:t>
      </w:r>
    </w:p>
    <w:p w14:paraId="0A779331" w14:textId="77777777" w:rsidR="00262124" w:rsidRPr="00E12886" w:rsidRDefault="00262124" w:rsidP="00E12886">
      <w:pPr>
        <w:spacing w:after="0" w:line="240" w:lineRule="auto"/>
        <w:rPr>
          <w:rFonts w:ascii="Calibri" w:hAnsi="Calibri" w:cstheme="majorHAnsi"/>
          <w:color w:val="000000"/>
          <w:sz w:val="22"/>
          <w:szCs w:val="22"/>
          <w:shd w:val="clear" w:color="auto" w:fill="FFFFFF"/>
        </w:rPr>
      </w:pPr>
    </w:p>
    <w:p w14:paraId="1684F551" w14:textId="58C22DA9" w:rsidR="00262124" w:rsidRPr="00E12886" w:rsidRDefault="002B0510" w:rsidP="00E12886">
      <w:pPr>
        <w:shd w:val="clear" w:color="auto" w:fill="FFFFFF"/>
        <w:spacing w:after="0" w:line="240" w:lineRule="auto"/>
        <w:rPr>
          <w:rFonts w:ascii="Calibri" w:eastAsia="Times New Roman" w:hAnsi="Calibri" w:cstheme="majorHAnsi"/>
          <w:color w:val="222222"/>
          <w:sz w:val="22"/>
          <w:szCs w:val="22"/>
          <w:lang w:val="en-US" w:eastAsia="pt-BR"/>
        </w:rPr>
      </w:pPr>
      <w:r w:rsidRPr="00E12886">
        <w:rPr>
          <w:rFonts w:ascii="Calibri" w:eastAsia="Times New Roman" w:hAnsi="Calibri" w:cstheme="majorHAnsi"/>
          <w:color w:val="222222"/>
          <w:sz w:val="22"/>
          <w:szCs w:val="22"/>
          <w:lang w:val="en-US" w:eastAsia="pt-BR"/>
        </w:rPr>
        <w:t>Produção geral</w:t>
      </w:r>
      <w:r w:rsidR="00262124" w:rsidRPr="00E12886">
        <w:rPr>
          <w:rFonts w:ascii="Calibri" w:eastAsia="Times New Roman" w:hAnsi="Calibri" w:cstheme="majorHAnsi"/>
          <w:color w:val="222222"/>
          <w:sz w:val="22"/>
          <w:szCs w:val="22"/>
          <w:lang w:val="en-US" w:eastAsia="pt-BR"/>
        </w:rPr>
        <w:t xml:space="preserve"> - Stephanie Mayorkis</w:t>
      </w:r>
    </w:p>
    <w:p w14:paraId="28566C49" w14:textId="77777777" w:rsidR="00262124" w:rsidRPr="00E12886" w:rsidRDefault="00262124" w:rsidP="00E12886">
      <w:pPr>
        <w:spacing w:after="0" w:line="240" w:lineRule="auto"/>
        <w:rPr>
          <w:rFonts w:ascii="Calibri" w:hAnsi="Calibri" w:cstheme="majorHAnsi"/>
          <w:sz w:val="22"/>
          <w:szCs w:val="22"/>
          <w:lang w:val="en-US"/>
        </w:rPr>
      </w:pPr>
    </w:p>
    <w:p w14:paraId="18D608AA" w14:textId="789DC605" w:rsidR="0006127D" w:rsidRPr="00E12886" w:rsidRDefault="00262124" w:rsidP="00E12886">
      <w:pPr>
        <w:spacing w:after="0" w:line="240" w:lineRule="auto"/>
        <w:rPr>
          <w:rFonts w:ascii="Calibri" w:hAnsi="Calibri"/>
          <w:lang w:val="en-US"/>
        </w:rPr>
      </w:pPr>
      <w:r w:rsidRPr="00E12886">
        <w:rPr>
          <w:rFonts w:ascii="Calibri" w:eastAsia="Times New Roman" w:hAnsi="Calibri" w:cstheme="majorHAnsi"/>
          <w:color w:val="222222"/>
          <w:sz w:val="22"/>
          <w:szCs w:val="22"/>
          <w:lang w:val="en-US" w:eastAsia="pt-BR"/>
        </w:rPr>
        <w:t xml:space="preserve">Realização: IMM e </w:t>
      </w:r>
      <w:r w:rsidR="00021F5C" w:rsidRPr="00E12886">
        <w:rPr>
          <w:rFonts w:ascii="Calibri" w:eastAsia="Times New Roman" w:hAnsi="Calibri" w:cstheme="majorHAnsi"/>
          <w:color w:val="222222"/>
          <w:sz w:val="22"/>
          <w:szCs w:val="22"/>
          <w:lang w:val="en-US" w:eastAsia="pt-BR"/>
        </w:rPr>
        <w:t>Stephanie Mayorkis</w:t>
      </w:r>
      <w:r w:rsidR="00D125A6" w:rsidRPr="00E12886">
        <w:rPr>
          <w:rFonts w:ascii="Calibri" w:eastAsia="Times New Roman" w:hAnsi="Calibri" w:cstheme="majorHAnsi"/>
          <w:color w:val="222222"/>
          <w:sz w:val="22"/>
          <w:szCs w:val="22"/>
          <w:lang w:val="en-US" w:eastAsia="pt-BR"/>
        </w:rPr>
        <w:t xml:space="preserve"> (EGG Entretenimento)</w:t>
      </w:r>
    </w:p>
    <w:p w14:paraId="24827FEB" w14:textId="3B5F2B71" w:rsidR="00256D21" w:rsidRPr="00E12886" w:rsidRDefault="00EC1AED" w:rsidP="00E12886">
      <w:pPr>
        <w:pStyle w:val="Normal1"/>
        <w:spacing w:after="0" w:line="240" w:lineRule="auto"/>
        <w:ind w:right="-52"/>
        <w:jc w:val="both"/>
        <w:rPr>
          <w:rFonts w:ascii="Calibri" w:eastAsia="Calibri" w:hAnsi="Calibri" w:cstheme="minorHAnsi"/>
          <w:sz w:val="22"/>
          <w:szCs w:val="22"/>
          <w:lang w:val="en-US"/>
        </w:rPr>
      </w:pPr>
      <w:r w:rsidRPr="00E12886">
        <w:rPr>
          <w:rFonts w:ascii="Calibri" w:eastAsia="Calibri" w:hAnsi="Calibri" w:cstheme="minorHAnsi"/>
          <w:sz w:val="22"/>
          <w:szCs w:val="22"/>
          <w:lang w:val="en-US"/>
        </w:rPr>
        <w:t>Facebook</w:t>
      </w:r>
    </w:p>
    <w:p w14:paraId="7A30C0BE" w14:textId="5444BF75" w:rsidR="00EC1AED" w:rsidRPr="00E12886" w:rsidRDefault="00687939" w:rsidP="00E12886">
      <w:pPr>
        <w:pStyle w:val="Normal1"/>
        <w:spacing w:after="0" w:line="240" w:lineRule="auto"/>
        <w:ind w:right="-52"/>
        <w:jc w:val="both"/>
        <w:rPr>
          <w:rFonts w:ascii="Calibri" w:eastAsia="Calibri" w:hAnsi="Calibri" w:cstheme="minorHAnsi"/>
          <w:sz w:val="22"/>
          <w:szCs w:val="22"/>
          <w:lang w:val="en-US"/>
        </w:rPr>
      </w:pPr>
      <w:hyperlink r:id="rId13" w:history="1">
        <w:r w:rsidR="00EC1AED" w:rsidRPr="00E12886">
          <w:rPr>
            <w:rStyle w:val="Hyperlink"/>
            <w:rFonts w:ascii="Calibri" w:eastAsia="Calibri" w:hAnsi="Calibri" w:cstheme="minorHAnsi"/>
            <w:sz w:val="22"/>
            <w:szCs w:val="22"/>
            <w:lang w:val="en-US"/>
          </w:rPr>
          <w:t>https://www.facebook.com/musicalapequenasereia/</w:t>
        </w:r>
      </w:hyperlink>
    </w:p>
    <w:p w14:paraId="55F96E50" w14:textId="77777777" w:rsidR="00EC1AED" w:rsidRPr="00E12886" w:rsidRDefault="00EC1AED" w:rsidP="00E12886">
      <w:pPr>
        <w:pStyle w:val="Normal1"/>
        <w:spacing w:after="0" w:line="240" w:lineRule="auto"/>
        <w:ind w:right="-52"/>
        <w:jc w:val="both"/>
        <w:rPr>
          <w:rFonts w:ascii="Calibri" w:eastAsia="Calibri" w:hAnsi="Calibri" w:cstheme="minorHAnsi"/>
          <w:sz w:val="22"/>
          <w:szCs w:val="22"/>
          <w:lang w:val="en-US"/>
        </w:rPr>
      </w:pPr>
    </w:p>
    <w:p w14:paraId="6C71D094" w14:textId="0BC48292" w:rsidR="00EC1AED" w:rsidRPr="00E12886" w:rsidRDefault="00EC1AED" w:rsidP="00E12886">
      <w:pPr>
        <w:pStyle w:val="Normal1"/>
        <w:spacing w:after="0" w:line="240" w:lineRule="auto"/>
        <w:ind w:right="-52"/>
        <w:jc w:val="both"/>
        <w:rPr>
          <w:rFonts w:ascii="Calibri" w:eastAsia="Calibri" w:hAnsi="Calibri" w:cstheme="minorHAnsi"/>
          <w:sz w:val="22"/>
          <w:szCs w:val="22"/>
          <w:lang w:val="en-US"/>
        </w:rPr>
      </w:pPr>
      <w:r w:rsidRPr="00E12886">
        <w:rPr>
          <w:rFonts w:ascii="Calibri" w:eastAsia="Calibri" w:hAnsi="Calibri" w:cstheme="minorHAnsi"/>
          <w:sz w:val="22"/>
          <w:szCs w:val="22"/>
          <w:lang w:val="en-US"/>
        </w:rPr>
        <w:t>Instagram</w:t>
      </w:r>
    </w:p>
    <w:p w14:paraId="655BBF3D" w14:textId="37DFA377" w:rsidR="00EC1AED" w:rsidRPr="00E12886" w:rsidRDefault="00687939" w:rsidP="00E12886">
      <w:pPr>
        <w:pStyle w:val="Normal1"/>
        <w:spacing w:after="0" w:line="240" w:lineRule="auto"/>
        <w:ind w:right="-52"/>
        <w:jc w:val="both"/>
        <w:rPr>
          <w:rStyle w:val="Hyperlink"/>
          <w:rFonts w:ascii="Calibri" w:eastAsia="Calibri" w:hAnsi="Calibri" w:cstheme="minorHAnsi"/>
          <w:sz w:val="22"/>
          <w:szCs w:val="22"/>
          <w:lang w:val="en-US"/>
        </w:rPr>
      </w:pPr>
      <w:hyperlink r:id="rId14" w:history="1">
        <w:r w:rsidR="00EC1AED" w:rsidRPr="00E12886">
          <w:rPr>
            <w:rStyle w:val="Hyperlink"/>
            <w:rFonts w:ascii="Calibri" w:eastAsia="Calibri" w:hAnsi="Calibri" w:cstheme="minorHAnsi"/>
            <w:sz w:val="22"/>
            <w:szCs w:val="22"/>
            <w:lang w:val="en-US"/>
          </w:rPr>
          <w:t>https://www.instagram.com/apequenasereiamusical/</w:t>
        </w:r>
      </w:hyperlink>
    </w:p>
    <w:p w14:paraId="503E2E27" w14:textId="77777777" w:rsidR="00152580" w:rsidRPr="00E12886" w:rsidRDefault="00152580" w:rsidP="00E12886">
      <w:pPr>
        <w:pStyle w:val="Normal1"/>
        <w:spacing w:after="0" w:line="240" w:lineRule="auto"/>
        <w:ind w:right="-52"/>
        <w:jc w:val="both"/>
        <w:rPr>
          <w:rStyle w:val="Hyperlink"/>
          <w:rFonts w:ascii="Calibri" w:eastAsia="Calibri" w:hAnsi="Calibri" w:cstheme="minorHAnsi"/>
          <w:sz w:val="22"/>
          <w:szCs w:val="22"/>
          <w:lang w:val="en-US"/>
        </w:rPr>
      </w:pPr>
    </w:p>
    <w:p w14:paraId="6920F795" w14:textId="77777777" w:rsidR="00F20833" w:rsidRPr="00E12886" w:rsidRDefault="00F20833" w:rsidP="00E12886">
      <w:pPr>
        <w:pStyle w:val="Normal1"/>
        <w:spacing w:after="0" w:line="240" w:lineRule="auto"/>
        <w:ind w:right="-52"/>
        <w:jc w:val="both"/>
        <w:rPr>
          <w:rStyle w:val="Hyperlink"/>
          <w:rFonts w:ascii="Calibri" w:eastAsia="Calibri" w:hAnsi="Calibri" w:cstheme="minorHAnsi"/>
          <w:sz w:val="22"/>
          <w:szCs w:val="22"/>
          <w:lang w:val="en-US"/>
        </w:rPr>
      </w:pPr>
    </w:p>
    <w:p w14:paraId="6FEB6096" w14:textId="77777777" w:rsidR="002601B3" w:rsidRPr="00E12886" w:rsidRDefault="002601B3" w:rsidP="00E12886">
      <w:pPr>
        <w:spacing w:after="0" w:line="240" w:lineRule="auto"/>
        <w:ind w:right="-52"/>
        <w:rPr>
          <w:rFonts w:ascii="Calibri" w:eastAsia="Calibri" w:hAnsi="Calibri" w:cstheme="majorHAnsi"/>
          <w:sz w:val="22"/>
          <w:szCs w:val="22"/>
        </w:rPr>
      </w:pPr>
      <w:r w:rsidRPr="00E12886">
        <w:rPr>
          <w:rFonts w:ascii="Calibri" w:eastAsia="Calibri" w:hAnsi="Calibri" w:cstheme="majorHAnsi"/>
          <w:b/>
          <w:sz w:val="22"/>
          <w:szCs w:val="22"/>
        </w:rPr>
        <w:t>SOBRE A IMM</w:t>
      </w:r>
    </w:p>
    <w:p w14:paraId="7EB02909" w14:textId="077B84DE" w:rsidR="002601B3" w:rsidRPr="00E12886" w:rsidRDefault="002601B3" w:rsidP="00E12886">
      <w:pPr>
        <w:spacing w:after="0" w:line="240" w:lineRule="auto"/>
        <w:ind w:right="-52"/>
        <w:jc w:val="both"/>
        <w:rPr>
          <w:rFonts w:ascii="Calibri" w:eastAsia="Calibri" w:hAnsi="Calibri" w:cstheme="majorHAnsi"/>
          <w:sz w:val="22"/>
          <w:szCs w:val="22"/>
        </w:rPr>
      </w:pPr>
      <w:r w:rsidRPr="00E12886">
        <w:rPr>
          <w:rFonts w:ascii="Calibri" w:eastAsia="Calibri" w:hAnsi="Calibri" w:cstheme="majorHAnsi"/>
          <w:sz w:val="22"/>
          <w:szCs w:val="22"/>
        </w:rPr>
        <w:t>Criada no final de 2011, a IMM é uma empresa brasileira que atua nas áreas de Esporte, Entretenimento e Venda de Ingressos.  No Entretenimento, a IMM tem uma sociedade com a Rock World S.A, detentora da marca Rock in Rio, uma joint venture com o Cirque Du Soleil para promover suas turnês no Brasil, é proprietária do Taste of São Paulo, o melhor festival de restaurantes do mundo e recentemente criou a área de Family entertainment para desenvolver projetos com foco em grandes musicais da Broadway e family shows. O primeiro espetáculo foi o musical My Fair Lady, lançado em agosto de 2016. Em 2017, a IMM realiz</w:t>
      </w:r>
      <w:r w:rsidR="00F04E1E" w:rsidRPr="00E12886">
        <w:rPr>
          <w:rFonts w:ascii="Calibri" w:eastAsia="Calibri" w:hAnsi="Calibri" w:cstheme="majorHAnsi"/>
          <w:sz w:val="22"/>
          <w:szCs w:val="22"/>
        </w:rPr>
        <w:t>ou</w:t>
      </w:r>
      <w:r w:rsidRPr="00E12886">
        <w:rPr>
          <w:rFonts w:ascii="Calibri" w:eastAsia="Calibri" w:hAnsi="Calibri" w:cstheme="majorHAnsi"/>
          <w:sz w:val="22"/>
          <w:szCs w:val="22"/>
        </w:rPr>
        <w:t xml:space="preserve"> o musical </w:t>
      </w:r>
      <w:r w:rsidR="00F04E1E" w:rsidRPr="00E12886">
        <w:rPr>
          <w:rFonts w:ascii="Calibri" w:eastAsia="Calibri" w:hAnsi="Calibri" w:cstheme="majorHAnsi"/>
          <w:sz w:val="22"/>
          <w:szCs w:val="22"/>
        </w:rPr>
        <w:t>‘</w:t>
      </w:r>
      <w:r w:rsidRPr="00E12886">
        <w:rPr>
          <w:rFonts w:ascii="Calibri" w:eastAsia="Calibri" w:hAnsi="Calibri" w:cstheme="majorHAnsi"/>
          <w:sz w:val="22"/>
          <w:szCs w:val="22"/>
        </w:rPr>
        <w:t>Cantando na Chuva</w:t>
      </w:r>
      <w:r w:rsidR="00F04E1E" w:rsidRPr="00E12886">
        <w:rPr>
          <w:rFonts w:ascii="Calibri" w:eastAsia="Calibri" w:hAnsi="Calibri" w:cstheme="majorHAnsi"/>
          <w:sz w:val="22"/>
          <w:szCs w:val="22"/>
        </w:rPr>
        <w:t xml:space="preserve">’. </w:t>
      </w:r>
      <w:r w:rsidRPr="00E12886">
        <w:rPr>
          <w:rFonts w:ascii="Calibri" w:eastAsia="Calibri" w:hAnsi="Calibri" w:cstheme="majorHAnsi"/>
          <w:sz w:val="22"/>
          <w:szCs w:val="22"/>
        </w:rPr>
        <w:t>Em Esporte, a empresa é proprietária do Rio Open, maior torneio de tênis da América do Sul, o consagrado torneio de vôlei de praia, o Rei e Rainha da Praia, e o Mundial de Skate Bowl, que faz parte da plataforma de eventos ao vivo do Verão Espetacular da TV Globo. Com amplo expertise nesta área, já produziu os jogos da pré-temporada da NBA, UFC, Volvo Ocean Race e uma plataforma de eventos de golfe com chancela do PGA. Em digital, a empresa atua com sua plataforma de ticketing TUDUS, que é responsável pela venda de ingressos online e off-line para os eventos da empresa e de terceiros. A área conta com projetos importantes, como venda de ingressos para NBA, UFC, show Paul McCartney, Circuito Banco do Brasil, Rio Open e todos os ingressos da Casa de Show Vivo Rio e mais 35 teatros entre Rio e São Paulo.</w:t>
      </w:r>
    </w:p>
    <w:p w14:paraId="173C86B1" w14:textId="77777777" w:rsidR="002601B3" w:rsidRDefault="002601B3" w:rsidP="00E12886">
      <w:pPr>
        <w:pStyle w:val="Normal1"/>
        <w:spacing w:after="0" w:line="240" w:lineRule="auto"/>
        <w:jc w:val="both"/>
        <w:rPr>
          <w:rStyle w:val="Hyperlink"/>
          <w:rFonts w:ascii="Calibri" w:eastAsia="Calibri" w:hAnsi="Calibri" w:cstheme="minorHAnsi"/>
          <w:sz w:val="22"/>
          <w:szCs w:val="22"/>
        </w:rPr>
      </w:pPr>
    </w:p>
    <w:p w14:paraId="56BDA004" w14:textId="77777777" w:rsidR="00E12886" w:rsidRDefault="00E12886" w:rsidP="00E12886">
      <w:pPr>
        <w:pStyle w:val="Normal1"/>
        <w:spacing w:after="0" w:line="240" w:lineRule="auto"/>
        <w:jc w:val="both"/>
        <w:rPr>
          <w:rStyle w:val="Hyperlink"/>
          <w:rFonts w:ascii="Calibri" w:eastAsia="Calibri" w:hAnsi="Calibri" w:cstheme="minorHAnsi"/>
          <w:sz w:val="22"/>
          <w:szCs w:val="22"/>
        </w:rPr>
      </w:pPr>
    </w:p>
    <w:p w14:paraId="43B0A02E" w14:textId="77777777" w:rsidR="00E12886" w:rsidRDefault="00E12886" w:rsidP="00E12886">
      <w:pPr>
        <w:pStyle w:val="Normal1"/>
        <w:spacing w:after="0" w:line="240" w:lineRule="auto"/>
        <w:jc w:val="both"/>
        <w:rPr>
          <w:rStyle w:val="Hyperlink"/>
          <w:rFonts w:ascii="Calibri" w:eastAsia="Calibri" w:hAnsi="Calibri" w:cstheme="minorHAnsi"/>
          <w:sz w:val="22"/>
          <w:szCs w:val="22"/>
        </w:rPr>
      </w:pPr>
    </w:p>
    <w:p w14:paraId="69FDDFAC" w14:textId="77777777" w:rsidR="00E12886" w:rsidRPr="00E12886" w:rsidRDefault="00E12886" w:rsidP="00E12886">
      <w:pPr>
        <w:pStyle w:val="Normal1"/>
        <w:spacing w:after="0" w:line="240" w:lineRule="auto"/>
        <w:jc w:val="both"/>
        <w:rPr>
          <w:rStyle w:val="Hyperlink"/>
          <w:rFonts w:ascii="Calibri" w:eastAsia="Calibri" w:hAnsi="Calibri" w:cstheme="minorHAnsi"/>
          <w:sz w:val="22"/>
          <w:szCs w:val="22"/>
        </w:rPr>
      </w:pPr>
    </w:p>
    <w:p w14:paraId="3C18B39A" w14:textId="48A8DAF9" w:rsidR="00F20833" w:rsidRPr="00E12886" w:rsidRDefault="003448D0" w:rsidP="00E12886">
      <w:pPr>
        <w:shd w:val="clear" w:color="auto" w:fill="FFFFFF"/>
        <w:spacing w:after="0" w:line="240" w:lineRule="auto"/>
        <w:rPr>
          <w:rFonts w:ascii="Calibri" w:eastAsia="Times New Roman" w:hAnsi="Calibri" w:cstheme="majorHAnsi"/>
          <w:b/>
          <w:color w:val="222222"/>
          <w:sz w:val="22"/>
          <w:szCs w:val="22"/>
          <w:lang w:eastAsia="pt-BR"/>
        </w:rPr>
      </w:pPr>
      <w:r w:rsidRPr="00E12886">
        <w:rPr>
          <w:rFonts w:ascii="Calibri" w:eastAsia="Times New Roman" w:hAnsi="Calibri" w:cstheme="majorHAnsi"/>
          <w:b/>
          <w:color w:val="222222"/>
          <w:sz w:val="22"/>
          <w:szCs w:val="22"/>
          <w:lang w:eastAsia="pt-BR"/>
        </w:rPr>
        <w:t>Sobre a EGG Entretenimento</w:t>
      </w:r>
    </w:p>
    <w:p w14:paraId="2E9B1AEB" w14:textId="5E4A74EF" w:rsidR="00F20833" w:rsidRPr="00E12886" w:rsidRDefault="00F20833" w:rsidP="00E12886">
      <w:pPr>
        <w:shd w:val="clear" w:color="auto" w:fill="FFFFFF"/>
        <w:spacing w:after="0" w:line="240" w:lineRule="auto"/>
        <w:jc w:val="both"/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</w:pPr>
      <w:r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 xml:space="preserve">Stephanie Mayorkis é sócia fundadora da EGG Entretenimento, empresa que foi criada com objetivo de apresentar ao público brasileiro produções teatrais, exposições e projetos de </w:t>
      </w:r>
      <w:r w:rsidRPr="00E12886">
        <w:rPr>
          <w:rFonts w:ascii="Calibri" w:eastAsia="Times New Roman" w:hAnsi="Calibri" w:cstheme="majorHAnsi"/>
          <w:i/>
          <w:color w:val="222222"/>
          <w:sz w:val="22"/>
          <w:szCs w:val="22"/>
          <w:lang w:eastAsia="pt-BR"/>
        </w:rPr>
        <w:t>Performing Arts</w:t>
      </w:r>
      <w:r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 xml:space="preserve"> com alto nível de excelência.</w:t>
      </w:r>
      <w:r w:rsidRPr="00E12886">
        <w:rPr>
          <w:rFonts w:ascii="Calibri" w:eastAsia="MS Mincho" w:hAnsi="Calibri" w:cs="Tahoma"/>
          <w:color w:val="222222"/>
          <w:sz w:val="22"/>
          <w:szCs w:val="22"/>
          <w:lang w:eastAsia="pt-BR"/>
        </w:rPr>
        <w:t> </w:t>
      </w:r>
      <w:r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 xml:space="preserve">A empresa foi responsável pela realização de musicais e exposições de sucesso, tais como: </w:t>
      </w:r>
      <w:r w:rsidR="002601B3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‘</w:t>
      </w:r>
      <w:r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My Fair Lady</w:t>
      </w:r>
      <w:r w:rsidR="002601B3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’</w:t>
      </w:r>
      <w:r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 xml:space="preserve"> e </w:t>
      </w:r>
      <w:r w:rsidR="002601B3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‘</w:t>
      </w:r>
      <w:r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Cantando na Chuva</w:t>
      </w:r>
      <w:r w:rsidR="002601B3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’</w:t>
      </w:r>
      <w:r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 xml:space="preserve">, </w:t>
      </w:r>
      <w:r w:rsidR="002601B3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‘</w:t>
      </w:r>
      <w:r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Exposição Corpo Humano – Real e Fascinante;</w:t>
      </w:r>
      <w:r w:rsidR="002601B3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’</w:t>
      </w:r>
      <w:r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 xml:space="preserve"> </w:t>
      </w:r>
      <w:r w:rsidR="002601B3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e</w:t>
      </w:r>
      <w:r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 xml:space="preserve">xposição </w:t>
      </w:r>
      <w:r w:rsidR="002601B3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‘</w:t>
      </w:r>
      <w:r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Cérebro – O mundo dentro da sua cabeça</w:t>
      </w:r>
      <w:r w:rsidR="002601B3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’</w:t>
      </w:r>
      <w:r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.</w:t>
      </w:r>
      <w:r w:rsidR="002601B3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 xml:space="preserve"> </w:t>
      </w:r>
      <w:r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 Sua experiência profissional inclui Lojas Americanas, Playcenter e Time for Fun, empresa na qual  durante 14 anos  foi diretora e responsável por diversos projetos, tais como:</w:t>
      </w:r>
      <w:r w:rsidR="002601B3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 xml:space="preserve"> ‘</w:t>
      </w:r>
      <w:r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O Rei Leão</w:t>
      </w:r>
      <w:r w:rsidR="002601B3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’</w:t>
      </w:r>
      <w:r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 xml:space="preserve">, </w:t>
      </w:r>
      <w:r w:rsidR="002601B3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‘</w:t>
      </w:r>
      <w:r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Jesus Cristo Superstar</w:t>
      </w:r>
      <w:r w:rsidR="002601B3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’</w:t>
      </w:r>
      <w:r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 xml:space="preserve">, </w:t>
      </w:r>
      <w:r w:rsidR="002601B3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‘</w:t>
      </w:r>
      <w:r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A Família Adams</w:t>
      </w:r>
      <w:r w:rsidR="002601B3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’</w:t>
      </w:r>
      <w:r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 xml:space="preserve">, </w:t>
      </w:r>
      <w:r w:rsidR="002601B3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‘</w:t>
      </w:r>
      <w:r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Mamma Mia</w:t>
      </w:r>
      <w:r w:rsidR="002601B3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’</w:t>
      </w:r>
      <w:r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 xml:space="preserve">, </w:t>
      </w:r>
      <w:r w:rsidR="002601B3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‘</w:t>
      </w:r>
      <w:r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Cats</w:t>
      </w:r>
      <w:r w:rsidR="002601B3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’</w:t>
      </w:r>
      <w:r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 xml:space="preserve">, </w:t>
      </w:r>
      <w:r w:rsidR="002601B3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‘</w:t>
      </w:r>
      <w:r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Cirque du Soleil</w:t>
      </w:r>
      <w:r w:rsidR="002601B3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’</w:t>
      </w:r>
      <w:r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 xml:space="preserve">, </w:t>
      </w:r>
      <w:r w:rsidR="002601B3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‘</w:t>
      </w:r>
      <w:r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Disney on Ice</w:t>
      </w:r>
      <w:r w:rsidR="002601B3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’</w:t>
      </w:r>
      <w:r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 xml:space="preserve">, </w:t>
      </w:r>
      <w:r w:rsidR="002601B3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‘</w:t>
      </w:r>
      <w:r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Billy Elliot</w:t>
      </w:r>
      <w:r w:rsidR="002601B3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’</w:t>
      </w:r>
      <w:r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 xml:space="preserve">, </w:t>
      </w:r>
      <w:r w:rsidR="002601B3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‘</w:t>
      </w:r>
      <w:r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Peter Pan</w:t>
      </w:r>
      <w:r w:rsidR="002601B3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’</w:t>
      </w:r>
      <w:r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 xml:space="preserve">, </w:t>
      </w:r>
      <w:r w:rsidR="002601B3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‘</w:t>
      </w:r>
      <w:r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Miss Saigon</w:t>
      </w:r>
      <w:r w:rsidR="002601B3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’</w:t>
      </w:r>
      <w:r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 xml:space="preserve">, </w:t>
      </w:r>
      <w:r w:rsidR="002601B3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‘</w:t>
      </w:r>
      <w:r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Fantasma da Ópera</w:t>
      </w:r>
      <w:r w:rsidR="002601B3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’</w:t>
      </w:r>
      <w:r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 xml:space="preserve">, </w:t>
      </w:r>
      <w:r w:rsidR="002601B3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‘</w:t>
      </w:r>
      <w:r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Sweet Charity (2006)</w:t>
      </w:r>
      <w:r w:rsidR="002601B3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’</w:t>
      </w:r>
      <w:r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 xml:space="preserve">, </w:t>
      </w:r>
      <w:r w:rsidR="002601B3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‘</w:t>
      </w:r>
      <w:r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Exposição Corpos Pintados</w:t>
      </w:r>
      <w:r w:rsidR="002601B3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’</w:t>
      </w:r>
      <w:r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 xml:space="preserve">, </w:t>
      </w:r>
      <w:r w:rsidR="002601B3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‘</w:t>
      </w:r>
      <w:r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Exposição Leonardo Da Vinci</w:t>
      </w:r>
      <w:r w:rsidR="002601B3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’</w:t>
      </w:r>
      <w:r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 xml:space="preserve">, </w:t>
      </w:r>
      <w:r w:rsidR="002601B3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‘</w:t>
      </w:r>
      <w:r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Sonar Sound Festival</w:t>
      </w:r>
      <w:r w:rsidR="002601B3"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’</w:t>
      </w:r>
      <w:r w:rsidRPr="00E12886"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  <w:t>, entre outros.</w:t>
      </w:r>
    </w:p>
    <w:p w14:paraId="08A23B8F" w14:textId="77777777" w:rsidR="00EF0358" w:rsidRPr="00E12886" w:rsidRDefault="00EF0358" w:rsidP="00E12886">
      <w:pPr>
        <w:shd w:val="clear" w:color="auto" w:fill="FFFFFF"/>
        <w:spacing w:after="0" w:line="240" w:lineRule="auto"/>
        <w:jc w:val="both"/>
        <w:rPr>
          <w:rFonts w:ascii="Calibri" w:eastAsia="Times New Roman" w:hAnsi="Calibri" w:cstheme="majorHAnsi"/>
          <w:color w:val="222222"/>
          <w:sz w:val="22"/>
          <w:szCs w:val="22"/>
          <w:lang w:eastAsia="pt-BR"/>
        </w:rPr>
      </w:pPr>
    </w:p>
    <w:p w14:paraId="5ACCE3A2" w14:textId="77777777" w:rsidR="00887210" w:rsidRPr="00E12886" w:rsidRDefault="00887210" w:rsidP="00E12886">
      <w:pPr>
        <w:shd w:val="clear" w:color="auto" w:fill="FFFFFF"/>
        <w:spacing w:after="0" w:line="240" w:lineRule="auto"/>
        <w:jc w:val="both"/>
        <w:rPr>
          <w:rFonts w:ascii="Calibri" w:eastAsia="Calibri" w:hAnsi="Calibri" w:cstheme="majorHAnsi"/>
          <w:b/>
          <w:sz w:val="22"/>
          <w:szCs w:val="22"/>
        </w:rPr>
      </w:pPr>
      <w:r w:rsidRPr="00E12886">
        <w:rPr>
          <w:rFonts w:ascii="Calibri" w:eastAsia="Calibri" w:hAnsi="Calibri" w:cstheme="majorHAnsi"/>
          <w:b/>
          <w:sz w:val="22"/>
          <w:szCs w:val="22"/>
        </w:rPr>
        <w:t>Sobre a Disney Theatrical Productions (DTP)</w:t>
      </w:r>
    </w:p>
    <w:p w14:paraId="35AA302C" w14:textId="4AECDAC5" w:rsidR="00C8182A" w:rsidRPr="00E12886" w:rsidRDefault="0000746A" w:rsidP="00E12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theme="majorHAnsi"/>
          <w:color w:val="212121"/>
          <w:sz w:val="22"/>
          <w:szCs w:val="22"/>
          <w:lang w:eastAsia="pt-BR"/>
        </w:rPr>
      </w:pPr>
      <w:r w:rsidRPr="00E12886">
        <w:rPr>
          <w:rFonts w:ascii="Calibri" w:eastAsia="Times New Roman" w:hAnsi="Calibri" w:cstheme="majorHAnsi"/>
          <w:color w:val="212121"/>
          <w:sz w:val="22"/>
          <w:szCs w:val="22"/>
          <w:lang w:val="pt-PT" w:eastAsia="pt-BR"/>
        </w:rPr>
        <w:t>O</w:t>
      </w:r>
      <w:r w:rsidR="00C8182A" w:rsidRPr="00E12886">
        <w:rPr>
          <w:rFonts w:ascii="Calibri" w:eastAsia="Times New Roman" w:hAnsi="Calibri" w:cstheme="majorHAnsi"/>
          <w:color w:val="212121"/>
          <w:sz w:val="22"/>
          <w:szCs w:val="22"/>
          <w:lang w:val="pt-PT" w:eastAsia="pt-BR"/>
        </w:rPr>
        <w:t xml:space="preserve">pera sob a direção de Thomas Schumacher e está entre as empresas de teatro comercial mais bem sucedidas do mundo, trazendo eventos de entretenimento ao vivo para uma audiência anual global </w:t>
      </w:r>
      <w:r w:rsidR="00515FE4" w:rsidRPr="00E12886">
        <w:rPr>
          <w:rFonts w:ascii="Calibri" w:eastAsia="Times New Roman" w:hAnsi="Calibri" w:cstheme="majorHAnsi"/>
          <w:color w:val="212121"/>
          <w:sz w:val="22"/>
          <w:szCs w:val="22"/>
          <w:lang w:val="pt-PT" w:eastAsia="pt-BR"/>
        </w:rPr>
        <w:t>superior a</w:t>
      </w:r>
      <w:r w:rsidR="00C8182A" w:rsidRPr="00E12886">
        <w:rPr>
          <w:rFonts w:ascii="Calibri" w:eastAsia="Times New Roman" w:hAnsi="Calibri" w:cstheme="majorHAnsi"/>
          <w:color w:val="212121"/>
          <w:sz w:val="22"/>
          <w:szCs w:val="22"/>
          <w:lang w:val="pt-PT" w:eastAsia="pt-BR"/>
        </w:rPr>
        <w:t xml:space="preserve"> 19 milhões de pessoas em mais de 50 países. Sob a bandeira Disney Theatrical Productions, o grupo produz e licencia produções da Broadway em todo o mundo, incluindo ‘A Bela e a fera’, ‘ O rei leão’, ‘Tarzan’, </w:t>
      </w:r>
      <w:r w:rsidR="00515FE4" w:rsidRPr="00E12886">
        <w:rPr>
          <w:rFonts w:ascii="Calibri" w:eastAsia="Times New Roman" w:hAnsi="Calibri" w:cstheme="majorHAnsi"/>
          <w:color w:val="212121"/>
          <w:sz w:val="22"/>
          <w:szCs w:val="22"/>
          <w:lang w:val="pt-PT" w:eastAsia="pt-BR"/>
        </w:rPr>
        <w:t>‘Aida’ (de Elton John e Tim Rice),</w:t>
      </w:r>
      <w:r w:rsidR="00C8182A" w:rsidRPr="00E12886">
        <w:rPr>
          <w:rFonts w:ascii="Calibri" w:eastAsia="Times New Roman" w:hAnsi="Calibri" w:cstheme="majorHAnsi"/>
          <w:color w:val="212121"/>
          <w:sz w:val="22"/>
          <w:szCs w:val="22"/>
          <w:lang w:val="pt-PT" w:eastAsia="pt-BR"/>
        </w:rPr>
        <w:t xml:space="preserve"> ‘A pequena sereia’</w:t>
      </w:r>
      <w:r w:rsidR="00515FE4" w:rsidRPr="00E12886">
        <w:rPr>
          <w:rFonts w:ascii="Calibri" w:eastAsia="Times New Roman" w:hAnsi="Calibri" w:cstheme="majorHAnsi"/>
          <w:color w:val="212121"/>
          <w:sz w:val="22"/>
          <w:szCs w:val="22"/>
          <w:lang w:val="pt-PT" w:eastAsia="pt-BR"/>
        </w:rPr>
        <w:t xml:space="preserve">, ‘Mary Poppins’ (uma co-produção com Cameron MacKintosh), </w:t>
      </w:r>
      <w:r w:rsidR="00C8182A" w:rsidRPr="00E12886">
        <w:rPr>
          <w:rFonts w:ascii="Calibri" w:eastAsia="Times New Roman" w:hAnsi="Calibri" w:cstheme="majorHAnsi"/>
          <w:color w:val="212121"/>
          <w:sz w:val="22"/>
          <w:szCs w:val="22"/>
          <w:lang w:val="pt-PT" w:eastAsia="pt-BR"/>
        </w:rPr>
        <w:t xml:space="preserve"> </w:t>
      </w:r>
      <w:r w:rsidR="00515FE4" w:rsidRPr="00E12886">
        <w:rPr>
          <w:rFonts w:ascii="Calibri" w:eastAsia="Times New Roman" w:hAnsi="Calibri" w:cstheme="majorHAnsi"/>
          <w:color w:val="212121"/>
          <w:sz w:val="22"/>
          <w:szCs w:val="22"/>
          <w:lang w:val="pt-PT" w:eastAsia="pt-BR"/>
        </w:rPr>
        <w:t xml:space="preserve">‘Peter and the Starcatcher’, ‘Newsies’ </w:t>
      </w:r>
      <w:r w:rsidR="00C8182A" w:rsidRPr="00E12886">
        <w:rPr>
          <w:rFonts w:ascii="Calibri" w:eastAsia="Times New Roman" w:hAnsi="Calibri" w:cstheme="majorHAnsi"/>
          <w:color w:val="212121"/>
          <w:sz w:val="22"/>
          <w:szCs w:val="22"/>
          <w:lang w:val="pt-PT" w:eastAsia="pt-BR"/>
        </w:rPr>
        <w:t xml:space="preserve">e ‘Aladdin’, entre outros. ‘Frozen’, baseado no filme vencedor do Oscar, estreará na Broadway </w:t>
      </w:r>
      <w:r w:rsidR="00515FE4" w:rsidRPr="00E12886">
        <w:rPr>
          <w:rFonts w:ascii="Calibri" w:eastAsia="Times New Roman" w:hAnsi="Calibri" w:cstheme="majorHAnsi"/>
          <w:color w:val="212121"/>
          <w:sz w:val="22"/>
          <w:szCs w:val="22"/>
          <w:lang w:val="pt-PT" w:eastAsia="pt-BR"/>
        </w:rPr>
        <w:t>em 2018. Outra</w:t>
      </w:r>
      <w:r w:rsidRPr="00E12886">
        <w:rPr>
          <w:rFonts w:ascii="Calibri" w:eastAsia="Times New Roman" w:hAnsi="Calibri" w:cstheme="majorHAnsi"/>
          <w:color w:val="212121"/>
          <w:sz w:val="22"/>
          <w:szCs w:val="22"/>
          <w:lang w:val="pt-PT" w:eastAsia="pt-BR"/>
        </w:rPr>
        <w:t>s bem sucedid</w:t>
      </w:r>
      <w:r w:rsidR="00515FE4" w:rsidRPr="00E12886">
        <w:rPr>
          <w:rFonts w:ascii="Calibri" w:eastAsia="Times New Roman" w:hAnsi="Calibri" w:cstheme="majorHAnsi"/>
          <w:color w:val="212121"/>
          <w:sz w:val="22"/>
          <w:szCs w:val="22"/>
          <w:lang w:val="pt-PT" w:eastAsia="pt-BR"/>
        </w:rPr>
        <w:t>a</w:t>
      </w:r>
      <w:r w:rsidRPr="00E12886">
        <w:rPr>
          <w:rFonts w:ascii="Calibri" w:eastAsia="Times New Roman" w:hAnsi="Calibri" w:cstheme="majorHAnsi"/>
          <w:color w:val="212121"/>
          <w:sz w:val="22"/>
          <w:szCs w:val="22"/>
          <w:lang w:val="pt-PT" w:eastAsia="pt-BR"/>
        </w:rPr>
        <w:t xml:space="preserve">s </w:t>
      </w:r>
      <w:r w:rsidR="00C8182A" w:rsidRPr="00E12886">
        <w:rPr>
          <w:rFonts w:ascii="Calibri" w:eastAsia="Times New Roman" w:hAnsi="Calibri" w:cstheme="majorHAnsi"/>
          <w:color w:val="212121"/>
          <w:sz w:val="22"/>
          <w:szCs w:val="22"/>
          <w:lang w:val="pt-PT" w:eastAsia="pt-BR"/>
        </w:rPr>
        <w:t xml:space="preserve"> </w:t>
      </w:r>
      <w:r w:rsidRPr="00E12886">
        <w:rPr>
          <w:rFonts w:ascii="Calibri" w:eastAsia="Times New Roman" w:hAnsi="Calibri" w:cstheme="majorHAnsi"/>
          <w:color w:val="212121"/>
          <w:sz w:val="22"/>
          <w:szCs w:val="22"/>
          <w:lang w:val="pt-PT" w:eastAsia="pt-BR"/>
        </w:rPr>
        <w:t xml:space="preserve">montagens </w:t>
      </w:r>
      <w:r w:rsidR="00515FE4" w:rsidRPr="00E12886">
        <w:rPr>
          <w:rFonts w:ascii="Calibri" w:eastAsia="Times New Roman" w:hAnsi="Calibri" w:cstheme="majorHAnsi"/>
          <w:color w:val="212121"/>
          <w:sz w:val="22"/>
          <w:szCs w:val="22"/>
          <w:lang w:val="pt-PT" w:eastAsia="pt-BR"/>
        </w:rPr>
        <w:t>de</w:t>
      </w:r>
      <w:r w:rsidRPr="00E12886">
        <w:rPr>
          <w:rFonts w:ascii="Calibri" w:eastAsia="Times New Roman" w:hAnsi="Calibri" w:cstheme="majorHAnsi"/>
          <w:color w:val="212121"/>
          <w:sz w:val="22"/>
          <w:szCs w:val="22"/>
          <w:lang w:val="pt-PT" w:eastAsia="pt-BR"/>
        </w:rPr>
        <w:t xml:space="preserve"> </w:t>
      </w:r>
      <w:r w:rsidR="00C8182A" w:rsidRPr="00E12886">
        <w:rPr>
          <w:rFonts w:ascii="Calibri" w:eastAsia="Times New Roman" w:hAnsi="Calibri" w:cstheme="majorHAnsi"/>
          <w:color w:val="212121"/>
          <w:sz w:val="22"/>
          <w:szCs w:val="22"/>
          <w:lang w:val="pt-PT" w:eastAsia="pt-BR"/>
        </w:rPr>
        <w:t xml:space="preserve"> musicais </w:t>
      </w:r>
      <w:r w:rsidRPr="00E12886">
        <w:rPr>
          <w:rFonts w:ascii="Calibri" w:eastAsia="Times New Roman" w:hAnsi="Calibri" w:cstheme="majorHAnsi"/>
          <w:color w:val="212121"/>
          <w:sz w:val="22"/>
          <w:szCs w:val="22"/>
          <w:lang w:val="pt-PT" w:eastAsia="pt-BR"/>
        </w:rPr>
        <w:t>incluem ‘Shakespeare Apaixonado’ -</w:t>
      </w:r>
      <w:r w:rsidR="00C8182A" w:rsidRPr="00E12886">
        <w:rPr>
          <w:rFonts w:ascii="Calibri" w:eastAsia="Times New Roman" w:hAnsi="Calibri" w:cstheme="majorHAnsi"/>
          <w:color w:val="212121"/>
          <w:sz w:val="22"/>
          <w:szCs w:val="22"/>
          <w:lang w:val="pt-PT" w:eastAsia="pt-BR"/>
        </w:rPr>
        <w:t xml:space="preserve"> </w:t>
      </w:r>
      <w:r w:rsidRPr="00E12886">
        <w:rPr>
          <w:rFonts w:ascii="Calibri" w:eastAsia="Times New Roman" w:hAnsi="Calibri" w:cstheme="majorHAnsi"/>
          <w:color w:val="212121"/>
          <w:sz w:val="22"/>
          <w:szCs w:val="22"/>
          <w:lang w:val="pt-PT" w:eastAsia="pt-BR"/>
        </w:rPr>
        <w:t>indicado ao Prêmio</w:t>
      </w:r>
      <w:r w:rsidR="00C8182A" w:rsidRPr="00E12886">
        <w:rPr>
          <w:rFonts w:ascii="Calibri" w:eastAsia="Times New Roman" w:hAnsi="Calibri" w:cstheme="majorHAnsi"/>
          <w:color w:val="212121"/>
          <w:sz w:val="22"/>
          <w:szCs w:val="22"/>
          <w:lang w:val="pt-PT" w:eastAsia="pt-BR"/>
        </w:rPr>
        <w:t xml:space="preserve"> Olivier, </w:t>
      </w:r>
      <w:r w:rsidRPr="00E12886">
        <w:rPr>
          <w:rFonts w:ascii="Calibri" w:eastAsia="Times New Roman" w:hAnsi="Calibri" w:cstheme="majorHAnsi"/>
          <w:color w:val="212121"/>
          <w:sz w:val="22"/>
          <w:szCs w:val="22"/>
          <w:lang w:val="pt-PT" w:eastAsia="pt-BR"/>
        </w:rPr>
        <w:t>de Londres -, produções de teatro, como ‘</w:t>
      </w:r>
      <w:r w:rsidR="00C8182A" w:rsidRPr="00E12886">
        <w:rPr>
          <w:rFonts w:ascii="Calibri" w:eastAsia="Times New Roman" w:hAnsi="Calibri" w:cstheme="majorHAnsi"/>
          <w:color w:val="212121"/>
          <w:sz w:val="22"/>
          <w:szCs w:val="22"/>
          <w:lang w:val="pt-PT" w:eastAsia="pt-BR"/>
        </w:rPr>
        <w:t>High School Musical</w:t>
      </w:r>
      <w:r w:rsidRPr="00E12886">
        <w:rPr>
          <w:rFonts w:ascii="Calibri" w:eastAsia="Times New Roman" w:hAnsi="Calibri" w:cstheme="majorHAnsi"/>
          <w:color w:val="212121"/>
          <w:sz w:val="22"/>
          <w:szCs w:val="22"/>
          <w:lang w:val="pt-PT" w:eastAsia="pt-BR"/>
        </w:rPr>
        <w:t>’</w:t>
      </w:r>
      <w:r w:rsidR="00C8182A" w:rsidRPr="00E12886">
        <w:rPr>
          <w:rFonts w:ascii="Calibri" w:eastAsia="Times New Roman" w:hAnsi="Calibri" w:cstheme="majorHAnsi"/>
          <w:color w:val="212121"/>
          <w:sz w:val="22"/>
          <w:szCs w:val="22"/>
          <w:lang w:val="pt-PT" w:eastAsia="pt-BR"/>
        </w:rPr>
        <w:t xml:space="preserve">, </w:t>
      </w:r>
      <w:r w:rsidRPr="00E12886">
        <w:rPr>
          <w:rFonts w:ascii="Calibri" w:eastAsia="Times New Roman" w:hAnsi="Calibri" w:cstheme="majorHAnsi"/>
          <w:color w:val="212121"/>
          <w:sz w:val="22"/>
          <w:szCs w:val="22"/>
          <w:lang w:val="pt-PT" w:eastAsia="pt-BR"/>
        </w:rPr>
        <w:t>‘</w:t>
      </w:r>
      <w:r w:rsidR="00515FE4" w:rsidRPr="00E12886">
        <w:rPr>
          <w:rFonts w:ascii="Calibri" w:eastAsia="Times New Roman" w:hAnsi="Calibri" w:cstheme="majorHAnsi"/>
          <w:color w:val="212121"/>
          <w:sz w:val="22"/>
          <w:szCs w:val="22"/>
          <w:lang w:val="pt-PT" w:eastAsia="pt-BR"/>
        </w:rPr>
        <w:t>O corcunda de Notre Dame’</w:t>
      </w:r>
      <w:r w:rsidRPr="00E12886">
        <w:rPr>
          <w:rFonts w:ascii="Calibri" w:eastAsia="Times New Roman" w:hAnsi="Calibri" w:cstheme="majorHAnsi"/>
          <w:color w:val="212121"/>
          <w:sz w:val="22"/>
          <w:szCs w:val="22"/>
          <w:lang w:val="pt-PT" w:eastAsia="pt-BR"/>
        </w:rPr>
        <w:t xml:space="preserve">, </w:t>
      </w:r>
      <w:r w:rsidR="00C8182A" w:rsidRPr="00E12886">
        <w:rPr>
          <w:rFonts w:ascii="Calibri" w:eastAsia="Times New Roman" w:hAnsi="Calibri" w:cstheme="majorHAnsi"/>
          <w:color w:val="212121"/>
          <w:sz w:val="22"/>
          <w:szCs w:val="22"/>
          <w:lang w:val="pt-PT" w:eastAsia="pt-BR"/>
        </w:rPr>
        <w:t xml:space="preserve"> em Berlim</w:t>
      </w:r>
      <w:r w:rsidRPr="00E12886">
        <w:rPr>
          <w:rFonts w:ascii="Calibri" w:eastAsia="Times New Roman" w:hAnsi="Calibri" w:cstheme="majorHAnsi"/>
          <w:color w:val="212121"/>
          <w:sz w:val="22"/>
          <w:szCs w:val="22"/>
          <w:lang w:val="pt-PT" w:eastAsia="pt-BR"/>
        </w:rPr>
        <w:t xml:space="preserve">, </w:t>
      </w:r>
      <w:r w:rsidR="00C8182A" w:rsidRPr="00E12886">
        <w:rPr>
          <w:rFonts w:ascii="Calibri" w:eastAsia="Times New Roman" w:hAnsi="Calibri" w:cstheme="majorHAnsi"/>
          <w:color w:val="212121"/>
          <w:sz w:val="22"/>
          <w:szCs w:val="22"/>
          <w:lang w:val="pt-PT" w:eastAsia="pt-BR"/>
        </w:rPr>
        <w:t xml:space="preserve"> e o </w:t>
      </w:r>
      <w:r w:rsidRPr="00E12886">
        <w:rPr>
          <w:rFonts w:ascii="Calibri" w:eastAsia="Times New Roman" w:hAnsi="Calibri" w:cstheme="majorHAnsi"/>
          <w:color w:val="212121"/>
          <w:sz w:val="22"/>
          <w:szCs w:val="22"/>
          <w:lang w:val="pt-PT" w:eastAsia="pt-BR"/>
        </w:rPr>
        <w:t>‘</w:t>
      </w:r>
      <w:r w:rsidR="00C8182A" w:rsidRPr="00E12886">
        <w:rPr>
          <w:rFonts w:ascii="Calibri" w:eastAsia="Times New Roman" w:hAnsi="Calibri" w:cstheme="majorHAnsi"/>
          <w:color w:val="212121"/>
          <w:sz w:val="22"/>
          <w:szCs w:val="22"/>
          <w:lang w:val="pt-PT" w:eastAsia="pt-BR"/>
        </w:rPr>
        <w:t>Rei David em concerto</w:t>
      </w:r>
      <w:r w:rsidRPr="00E12886">
        <w:rPr>
          <w:rFonts w:ascii="Calibri" w:eastAsia="Times New Roman" w:hAnsi="Calibri" w:cstheme="majorHAnsi"/>
          <w:color w:val="212121"/>
          <w:sz w:val="22"/>
          <w:szCs w:val="22"/>
          <w:lang w:val="pt-PT" w:eastAsia="pt-BR"/>
        </w:rPr>
        <w:t>’</w:t>
      </w:r>
      <w:r w:rsidR="00C8182A" w:rsidRPr="00E12886">
        <w:rPr>
          <w:rFonts w:ascii="Calibri" w:eastAsia="Times New Roman" w:hAnsi="Calibri" w:cstheme="majorHAnsi"/>
          <w:color w:val="212121"/>
          <w:sz w:val="22"/>
          <w:szCs w:val="22"/>
          <w:lang w:val="pt-PT" w:eastAsia="pt-BR"/>
        </w:rPr>
        <w:t xml:space="preserve">. A DTP colaborou com os principais teatros regionais do país para desenvolver novos títulos, incluindo </w:t>
      </w:r>
      <w:r w:rsidRPr="00E12886">
        <w:rPr>
          <w:rFonts w:ascii="Calibri" w:eastAsia="Times New Roman" w:hAnsi="Calibri" w:cstheme="majorHAnsi"/>
          <w:color w:val="212121"/>
          <w:sz w:val="22"/>
          <w:szCs w:val="22"/>
          <w:lang w:val="pt-PT" w:eastAsia="pt-BR"/>
        </w:rPr>
        <w:t>‘</w:t>
      </w:r>
      <w:r w:rsidR="00C8182A" w:rsidRPr="00E12886">
        <w:rPr>
          <w:rFonts w:ascii="Calibri" w:eastAsia="Times New Roman" w:hAnsi="Calibri" w:cstheme="majorHAnsi"/>
          <w:color w:val="212121"/>
          <w:sz w:val="22"/>
          <w:szCs w:val="22"/>
          <w:lang w:val="pt-PT" w:eastAsia="pt-BR"/>
        </w:rPr>
        <w:t>The Jungle Book</w:t>
      </w:r>
      <w:r w:rsidRPr="00E12886">
        <w:rPr>
          <w:rFonts w:ascii="Calibri" w:eastAsia="Times New Roman" w:hAnsi="Calibri" w:cstheme="majorHAnsi"/>
          <w:color w:val="212121"/>
          <w:sz w:val="22"/>
          <w:szCs w:val="22"/>
          <w:lang w:val="pt-PT" w:eastAsia="pt-BR"/>
        </w:rPr>
        <w:t>’</w:t>
      </w:r>
      <w:r w:rsidR="00C8182A" w:rsidRPr="00E12886">
        <w:rPr>
          <w:rFonts w:ascii="Calibri" w:eastAsia="Times New Roman" w:hAnsi="Calibri" w:cstheme="majorHAnsi"/>
          <w:color w:val="212121"/>
          <w:sz w:val="22"/>
          <w:szCs w:val="22"/>
          <w:lang w:val="pt-PT" w:eastAsia="pt-BR"/>
        </w:rPr>
        <w:t xml:space="preserve">, </w:t>
      </w:r>
      <w:r w:rsidRPr="00E12886">
        <w:rPr>
          <w:rFonts w:ascii="Calibri" w:eastAsia="Times New Roman" w:hAnsi="Calibri" w:cstheme="majorHAnsi"/>
          <w:color w:val="212121"/>
          <w:sz w:val="22"/>
          <w:szCs w:val="22"/>
          <w:lang w:val="pt-PT" w:eastAsia="pt-BR"/>
        </w:rPr>
        <w:t>‘T</w:t>
      </w:r>
      <w:r w:rsidR="00C8182A" w:rsidRPr="00E12886">
        <w:rPr>
          <w:rFonts w:ascii="Calibri" w:eastAsia="Times New Roman" w:hAnsi="Calibri" w:cstheme="majorHAnsi"/>
          <w:color w:val="212121"/>
          <w:sz w:val="22"/>
          <w:szCs w:val="22"/>
          <w:lang w:val="pt-PT" w:eastAsia="pt-BR"/>
        </w:rPr>
        <w:t>he Hunchback of Notre Dame</w:t>
      </w:r>
      <w:r w:rsidRPr="00E12886">
        <w:rPr>
          <w:rFonts w:ascii="Calibri" w:eastAsia="Times New Roman" w:hAnsi="Calibri" w:cstheme="majorHAnsi"/>
          <w:color w:val="212121"/>
          <w:sz w:val="22"/>
          <w:szCs w:val="22"/>
          <w:lang w:val="pt-PT" w:eastAsia="pt-BR"/>
        </w:rPr>
        <w:t>’</w:t>
      </w:r>
      <w:r w:rsidR="00C8182A" w:rsidRPr="00E12886">
        <w:rPr>
          <w:rFonts w:ascii="Calibri" w:eastAsia="Times New Roman" w:hAnsi="Calibri" w:cstheme="majorHAnsi"/>
          <w:color w:val="212121"/>
          <w:sz w:val="22"/>
          <w:szCs w:val="22"/>
          <w:lang w:val="pt-PT" w:eastAsia="pt-BR"/>
        </w:rPr>
        <w:t xml:space="preserve"> e </w:t>
      </w:r>
      <w:r w:rsidRPr="00E12886">
        <w:rPr>
          <w:rFonts w:ascii="Calibri" w:eastAsia="Times New Roman" w:hAnsi="Calibri" w:cstheme="majorHAnsi"/>
          <w:color w:val="212121"/>
          <w:sz w:val="22"/>
          <w:szCs w:val="22"/>
          <w:lang w:val="pt-PT" w:eastAsia="pt-BR"/>
        </w:rPr>
        <w:t>‘</w:t>
      </w:r>
      <w:r w:rsidR="00C8182A" w:rsidRPr="00E12886">
        <w:rPr>
          <w:rFonts w:ascii="Calibri" w:eastAsia="Times New Roman" w:hAnsi="Calibri" w:cstheme="majorHAnsi"/>
          <w:color w:val="212121"/>
          <w:sz w:val="22"/>
          <w:szCs w:val="22"/>
          <w:lang w:val="pt-PT" w:eastAsia="pt-BR"/>
        </w:rPr>
        <w:t>Freaky Frida</w:t>
      </w:r>
      <w:r w:rsidRPr="00E12886">
        <w:rPr>
          <w:rFonts w:ascii="Calibri" w:eastAsia="Times New Roman" w:hAnsi="Calibri" w:cstheme="majorHAnsi"/>
          <w:color w:val="212121"/>
          <w:sz w:val="22"/>
          <w:szCs w:val="22"/>
          <w:lang w:val="pt-PT" w:eastAsia="pt-BR"/>
        </w:rPr>
        <w:t>y’</w:t>
      </w:r>
      <w:r w:rsidR="00C8182A" w:rsidRPr="00E12886">
        <w:rPr>
          <w:rFonts w:ascii="Calibri" w:eastAsia="Times New Roman" w:hAnsi="Calibri" w:cstheme="majorHAnsi"/>
          <w:color w:val="212121"/>
          <w:sz w:val="22"/>
          <w:szCs w:val="22"/>
          <w:lang w:val="pt-PT" w:eastAsia="pt-BR"/>
        </w:rPr>
        <w:t>.</w:t>
      </w:r>
    </w:p>
    <w:p w14:paraId="07CB0BD1" w14:textId="77777777" w:rsidR="00515FE4" w:rsidRPr="00E12886" w:rsidRDefault="00515FE4" w:rsidP="00E12886">
      <w:pPr>
        <w:pStyle w:val="NoSpacing"/>
        <w:rPr>
          <w:rFonts w:ascii="Calibri" w:hAnsi="Calibri"/>
          <w:b/>
        </w:rPr>
      </w:pPr>
    </w:p>
    <w:p w14:paraId="0DEC43E2" w14:textId="77777777" w:rsidR="002601B3" w:rsidRPr="00E12886" w:rsidRDefault="002601B3" w:rsidP="00E12886">
      <w:pPr>
        <w:pStyle w:val="NoSpacing"/>
        <w:rPr>
          <w:rFonts w:ascii="Calibri" w:hAnsi="Calibri"/>
          <w:b/>
        </w:rPr>
      </w:pPr>
      <w:r w:rsidRPr="00E12886">
        <w:rPr>
          <w:rFonts w:ascii="Calibri" w:hAnsi="Calibri"/>
          <w:b/>
        </w:rPr>
        <w:t>Sobre a The Walt Disney Company (Brasil) </w:t>
      </w:r>
    </w:p>
    <w:p w14:paraId="3BF4E2A9" w14:textId="77777777" w:rsidR="002601B3" w:rsidRPr="00E12886" w:rsidRDefault="002601B3" w:rsidP="00E12886">
      <w:pPr>
        <w:pStyle w:val="NoSpacing"/>
        <w:rPr>
          <w:rFonts w:ascii="Calibri" w:hAnsi="Calibri"/>
          <w:lang w:val="pt-BR"/>
        </w:rPr>
      </w:pPr>
      <w:r w:rsidRPr="00E12886">
        <w:rPr>
          <w:rFonts w:ascii="Calibri" w:hAnsi="Calibri"/>
          <w:lang w:val="pt-BR"/>
        </w:rPr>
        <w:t xml:space="preserve">Parte da The Walt Disney Company  Latin American, o escritório no Brasil é responsável pela marca Disney e seus negócios por todo o país, garantindo aos brasileiros a possibilidade de receber Disney em seus lares, através da TV e entretenimento online, videogames e produtos de consumo, além da oportunidade de desfrutar os shows e filmes nos cinemas.   </w:t>
      </w:r>
    </w:p>
    <w:p w14:paraId="35C0E8BA" w14:textId="77777777" w:rsidR="00351B05" w:rsidRPr="00E12886" w:rsidRDefault="00351B05" w:rsidP="00E12886">
      <w:pPr>
        <w:pStyle w:val="NoSpacing"/>
        <w:rPr>
          <w:rFonts w:ascii="Calibri" w:hAnsi="Calibri"/>
          <w:lang w:val="pt-BR"/>
        </w:rPr>
      </w:pPr>
    </w:p>
    <w:p w14:paraId="0B634724" w14:textId="77777777" w:rsidR="00351B05" w:rsidRPr="00E12886" w:rsidRDefault="00351B05" w:rsidP="00E128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 Light"/>
          <w:b/>
          <w:color w:val="222222"/>
          <w:sz w:val="22"/>
          <w:szCs w:val="22"/>
          <w:lang w:eastAsia="pt-BR"/>
        </w:rPr>
      </w:pPr>
      <w:r w:rsidRPr="00E12886">
        <w:rPr>
          <w:rFonts w:ascii="Calibri" w:eastAsia="Times New Roman" w:hAnsi="Calibri" w:cs="Calibri Light"/>
          <w:b/>
          <w:color w:val="222222"/>
          <w:sz w:val="22"/>
          <w:szCs w:val="22"/>
          <w:lang w:eastAsia="pt-BR"/>
        </w:rPr>
        <w:t>Sobre o Teatro Santander</w:t>
      </w:r>
    </w:p>
    <w:p w14:paraId="6ECDA517" w14:textId="7AACDC95" w:rsidR="00351B05" w:rsidRPr="00E12886" w:rsidRDefault="00351B05" w:rsidP="00E128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2"/>
          <w:szCs w:val="22"/>
          <w:lang w:eastAsia="pt-BR"/>
        </w:rPr>
      </w:pPr>
      <w:r w:rsidRPr="00E12886">
        <w:rPr>
          <w:rFonts w:ascii="Calibri" w:eastAsia="Times New Roman" w:hAnsi="Calibri" w:cs="Calibri Light"/>
          <w:color w:val="222222"/>
          <w:sz w:val="22"/>
          <w:szCs w:val="22"/>
          <w:lang w:eastAsia="pt-BR"/>
        </w:rPr>
        <w:t>O Teatro Santander é considerado um dos mais modernos do mundo e o primeiro teatro multiuso de São Paulo, com quatro possibilidades diferentes de configuração, o que permite realizar no local desde shows musicais, desfiles de moda e eventos corporativos até grandes produções da Broadway sem a necessidade de qualquer adaptação. A versatilidade se deve ao exclusivo sistema de poltronas retrátil, que pode acomodar 1.100 pessoas sentadas ou até 1.800 espectadores em outros formatos. O Teatro Santander tem 13.000m2 de área construída e é o único teatro do país com 56 varas cênicas motorizadas.</w:t>
      </w:r>
    </w:p>
    <w:p w14:paraId="44ACF785" w14:textId="77777777" w:rsidR="00351B05" w:rsidRPr="00E12886" w:rsidRDefault="00351B05" w:rsidP="00E12886">
      <w:pPr>
        <w:pStyle w:val="NoSpacing"/>
        <w:rPr>
          <w:rFonts w:ascii="Calibri" w:hAnsi="Calibri" w:cs="Calibri"/>
          <w:lang w:val="pt-BR"/>
        </w:rPr>
      </w:pPr>
    </w:p>
    <w:p w14:paraId="52D3A122" w14:textId="2B2B2389" w:rsidR="00EF0358" w:rsidRDefault="00EF0358" w:rsidP="00E12886">
      <w:pPr>
        <w:pStyle w:val="Normal1"/>
        <w:spacing w:after="0" w:line="240" w:lineRule="auto"/>
        <w:jc w:val="both"/>
        <w:rPr>
          <w:rFonts w:ascii="Calibri" w:eastAsia="Calibri" w:hAnsi="Calibri" w:cstheme="minorHAnsi"/>
          <w:sz w:val="22"/>
          <w:szCs w:val="22"/>
        </w:rPr>
      </w:pPr>
    </w:p>
    <w:p w14:paraId="4B7AB6F4" w14:textId="77777777" w:rsidR="00E12886" w:rsidRDefault="00E12886" w:rsidP="00E12886">
      <w:pPr>
        <w:pStyle w:val="Normal1"/>
        <w:spacing w:after="0" w:line="240" w:lineRule="auto"/>
        <w:jc w:val="both"/>
        <w:rPr>
          <w:rFonts w:ascii="Calibri" w:eastAsia="Calibri" w:hAnsi="Calibri" w:cstheme="minorHAnsi"/>
          <w:sz w:val="22"/>
          <w:szCs w:val="22"/>
        </w:rPr>
      </w:pPr>
    </w:p>
    <w:p w14:paraId="3DC996F1" w14:textId="77777777" w:rsidR="00E12886" w:rsidRDefault="00E12886" w:rsidP="00E12886">
      <w:pPr>
        <w:pStyle w:val="Normal1"/>
        <w:spacing w:after="0" w:line="240" w:lineRule="auto"/>
        <w:jc w:val="both"/>
        <w:rPr>
          <w:rFonts w:ascii="Calibri" w:eastAsia="Calibri" w:hAnsi="Calibri" w:cstheme="minorHAnsi"/>
          <w:sz w:val="22"/>
          <w:szCs w:val="22"/>
        </w:rPr>
      </w:pPr>
    </w:p>
    <w:p w14:paraId="79B06F64" w14:textId="77777777" w:rsidR="00E12886" w:rsidRDefault="00E12886" w:rsidP="00E12886">
      <w:pPr>
        <w:pStyle w:val="Normal1"/>
        <w:spacing w:after="0" w:line="240" w:lineRule="auto"/>
        <w:jc w:val="both"/>
        <w:rPr>
          <w:rFonts w:ascii="Calibri" w:eastAsia="Calibri" w:hAnsi="Calibri" w:cstheme="minorHAnsi"/>
          <w:sz w:val="22"/>
          <w:szCs w:val="22"/>
        </w:rPr>
      </w:pPr>
    </w:p>
    <w:p w14:paraId="00AE595A" w14:textId="77777777" w:rsidR="00E12886" w:rsidRDefault="00E12886" w:rsidP="00E12886">
      <w:pPr>
        <w:pStyle w:val="Normal1"/>
        <w:spacing w:after="0" w:line="240" w:lineRule="auto"/>
        <w:jc w:val="both"/>
        <w:rPr>
          <w:rFonts w:ascii="Calibri" w:eastAsia="Calibri" w:hAnsi="Calibri" w:cstheme="minorHAnsi"/>
          <w:sz w:val="22"/>
          <w:szCs w:val="22"/>
        </w:rPr>
      </w:pPr>
    </w:p>
    <w:p w14:paraId="7BEE5612" w14:textId="77777777" w:rsidR="00E12886" w:rsidRPr="00E12886" w:rsidRDefault="00E12886" w:rsidP="00E12886">
      <w:pPr>
        <w:pStyle w:val="Normal1"/>
        <w:spacing w:after="0" w:line="240" w:lineRule="auto"/>
        <w:jc w:val="both"/>
        <w:rPr>
          <w:rFonts w:ascii="Calibri" w:eastAsia="Calibri" w:hAnsi="Calibri" w:cstheme="minorHAnsi"/>
          <w:sz w:val="22"/>
          <w:szCs w:val="22"/>
        </w:rPr>
      </w:pPr>
    </w:p>
    <w:p w14:paraId="427512F2" w14:textId="65199478" w:rsidR="00EF0358" w:rsidRPr="00E12886" w:rsidRDefault="00EF0358" w:rsidP="00E12886">
      <w:pPr>
        <w:spacing w:after="0" w:line="240" w:lineRule="auto"/>
        <w:jc w:val="both"/>
        <w:outlineLvl w:val="0"/>
        <w:rPr>
          <w:rFonts w:ascii="Calibri" w:hAnsi="Calibri"/>
          <w:b/>
          <w:sz w:val="20"/>
          <w:szCs w:val="20"/>
          <w:u w:val="single"/>
        </w:rPr>
      </w:pPr>
      <w:r w:rsidRPr="00E12886">
        <w:rPr>
          <w:rFonts w:ascii="Calibri" w:hAnsi="Calibri" w:cs="Helvetica"/>
          <w:b/>
          <w:color w:val="000000"/>
          <w:sz w:val="20"/>
          <w:szCs w:val="20"/>
          <w:u w:val="single"/>
        </w:rPr>
        <w:lastRenderedPageBreak/>
        <w:t>SERVIÇO:</w:t>
      </w:r>
    </w:p>
    <w:p w14:paraId="013AA914" w14:textId="77777777" w:rsidR="00EF0358" w:rsidRPr="00E12886" w:rsidRDefault="00EF0358" w:rsidP="00E12886">
      <w:pPr>
        <w:pStyle w:val="Normal1"/>
        <w:spacing w:after="0" w:line="240" w:lineRule="auto"/>
        <w:jc w:val="both"/>
        <w:rPr>
          <w:rFonts w:ascii="Calibri" w:eastAsia="Calibri" w:hAnsi="Calibri" w:cstheme="minorHAnsi"/>
          <w:sz w:val="20"/>
          <w:szCs w:val="20"/>
        </w:rPr>
      </w:pPr>
    </w:p>
    <w:p w14:paraId="52CC7660" w14:textId="77777777" w:rsidR="00774D63" w:rsidRPr="00E12886" w:rsidRDefault="00774D63" w:rsidP="00E12886">
      <w:pPr>
        <w:spacing w:after="0" w:line="240" w:lineRule="auto"/>
        <w:jc w:val="both"/>
        <w:outlineLvl w:val="0"/>
        <w:rPr>
          <w:rFonts w:ascii="Calibri" w:hAnsi="Calibri" w:cs="Helvetica"/>
          <w:color w:val="000000"/>
          <w:sz w:val="20"/>
          <w:szCs w:val="20"/>
        </w:rPr>
      </w:pPr>
      <w:r w:rsidRPr="00E12886">
        <w:rPr>
          <w:rFonts w:ascii="Calibri" w:hAnsi="Calibri" w:cs="Helvetica"/>
          <w:b/>
          <w:color w:val="000000"/>
          <w:sz w:val="20"/>
          <w:szCs w:val="20"/>
        </w:rPr>
        <w:t>Ministério da Cultura</w:t>
      </w:r>
      <w:r w:rsidRPr="00E12886">
        <w:rPr>
          <w:rFonts w:ascii="Calibri" w:hAnsi="Calibri" w:cs="Helvetica"/>
          <w:color w:val="000000"/>
          <w:sz w:val="20"/>
          <w:szCs w:val="20"/>
        </w:rPr>
        <w:t xml:space="preserve">, </w:t>
      </w:r>
      <w:r w:rsidRPr="00E12886">
        <w:rPr>
          <w:rFonts w:ascii="Calibri" w:hAnsi="Calibri" w:cs="Helvetica"/>
          <w:b/>
          <w:color w:val="000000"/>
          <w:sz w:val="20"/>
          <w:szCs w:val="20"/>
        </w:rPr>
        <w:t>Mercado Livre</w:t>
      </w:r>
      <w:r w:rsidRPr="00E12886">
        <w:rPr>
          <w:rFonts w:ascii="Calibri" w:hAnsi="Calibri" w:cs="Helvetica"/>
          <w:color w:val="000000"/>
          <w:sz w:val="20"/>
          <w:szCs w:val="20"/>
        </w:rPr>
        <w:t xml:space="preserve"> e </w:t>
      </w:r>
      <w:r w:rsidRPr="00E12886">
        <w:rPr>
          <w:rFonts w:ascii="Calibri" w:hAnsi="Calibri" w:cs="Helvetica"/>
          <w:b/>
          <w:color w:val="000000"/>
          <w:sz w:val="20"/>
          <w:szCs w:val="20"/>
        </w:rPr>
        <w:t>Mercado Pago</w:t>
      </w:r>
      <w:r w:rsidRPr="00E12886">
        <w:rPr>
          <w:rFonts w:ascii="Calibri" w:hAnsi="Calibri" w:cs="Helvetica"/>
          <w:color w:val="000000"/>
          <w:sz w:val="20"/>
          <w:szCs w:val="20"/>
        </w:rPr>
        <w:t xml:space="preserve"> apresentam:</w:t>
      </w:r>
    </w:p>
    <w:p w14:paraId="78C45F7C" w14:textId="77777777" w:rsidR="00774D63" w:rsidRPr="00E12886" w:rsidRDefault="00774D63" w:rsidP="00E12886">
      <w:pPr>
        <w:spacing w:after="0" w:line="240" w:lineRule="auto"/>
        <w:jc w:val="both"/>
        <w:outlineLvl w:val="0"/>
        <w:rPr>
          <w:rFonts w:ascii="Calibri" w:hAnsi="Calibri"/>
          <w:sz w:val="20"/>
          <w:szCs w:val="20"/>
        </w:rPr>
      </w:pPr>
    </w:p>
    <w:p w14:paraId="08E62728" w14:textId="4B9CB963" w:rsidR="00774D63" w:rsidRPr="00E12886" w:rsidRDefault="00152580" w:rsidP="00E12886">
      <w:pPr>
        <w:spacing w:after="0" w:line="240" w:lineRule="auto"/>
        <w:jc w:val="both"/>
        <w:outlineLvl w:val="0"/>
        <w:rPr>
          <w:rFonts w:ascii="Calibri" w:hAnsi="Calibri" w:cs="Helvetica"/>
          <w:b/>
          <w:i/>
          <w:color w:val="000000"/>
          <w:sz w:val="20"/>
          <w:szCs w:val="20"/>
        </w:rPr>
      </w:pPr>
      <w:r w:rsidRPr="00E12886">
        <w:rPr>
          <w:rFonts w:ascii="Calibri" w:hAnsi="Calibri" w:cs="Helvetica"/>
          <w:b/>
          <w:i/>
          <w:color w:val="000000"/>
          <w:sz w:val="20"/>
          <w:szCs w:val="20"/>
        </w:rPr>
        <w:t>‘A PEQUENA SEREIA’</w:t>
      </w:r>
    </w:p>
    <w:p w14:paraId="2090116F" w14:textId="77777777" w:rsidR="00774D63" w:rsidRPr="00E12886" w:rsidRDefault="00774D63" w:rsidP="00E12886">
      <w:pPr>
        <w:spacing w:after="0" w:line="240" w:lineRule="auto"/>
        <w:jc w:val="both"/>
        <w:outlineLvl w:val="0"/>
        <w:rPr>
          <w:rFonts w:ascii="Calibri" w:hAnsi="Calibri" w:cs="Helvetica"/>
          <w:b/>
          <w:i/>
          <w:color w:val="000000"/>
          <w:sz w:val="20"/>
          <w:szCs w:val="20"/>
        </w:rPr>
      </w:pPr>
    </w:p>
    <w:p w14:paraId="0078DAB0" w14:textId="77777777" w:rsidR="00774D63" w:rsidRPr="00E12886" w:rsidRDefault="00774D63" w:rsidP="00E12886">
      <w:pPr>
        <w:spacing w:after="0" w:line="240" w:lineRule="auto"/>
        <w:jc w:val="both"/>
        <w:outlineLvl w:val="0"/>
        <w:rPr>
          <w:rFonts w:ascii="Calibri" w:hAnsi="Calibri" w:cs="Helvetica"/>
          <w:color w:val="000000"/>
          <w:sz w:val="20"/>
          <w:szCs w:val="20"/>
        </w:rPr>
      </w:pPr>
      <w:r w:rsidRPr="00E12886">
        <w:rPr>
          <w:rFonts w:ascii="Calibri" w:hAnsi="Calibri" w:cs="Helvetica"/>
          <w:b/>
          <w:color w:val="000000"/>
          <w:sz w:val="20"/>
          <w:szCs w:val="20"/>
        </w:rPr>
        <w:t xml:space="preserve">Patrocínio: </w:t>
      </w:r>
      <w:r w:rsidRPr="00E12886">
        <w:rPr>
          <w:rFonts w:ascii="Calibri" w:hAnsi="Calibri" w:cs="Helvetica"/>
          <w:color w:val="000000"/>
          <w:sz w:val="20"/>
          <w:szCs w:val="20"/>
        </w:rPr>
        <w:t xml:space="preserve">Zurich Santander Seguros e Previdência, SKY, Multiplus e Prevent Senior </w:t>
      </w:r>
    </w:p>
    <w:p w14:paraId="376A4B69" w14:textId="4D074022" w:rsidR="00774D63" w:rsidRPr="00E12886" w:rsidRDefault="00774D63" w:rsidP="00E12886">
      <w:pPr>
        <w:spacing w:after="0" w:line="240" w:lineRule="auto"/>
        <w:jc w:val="both"/>
        <w:outlineLvl w:val="0"/>
        <w:rPr>
          <w:rFonts w:ascii="Calibri" w:hAnsi="Calibri" w:cs="Helvetica"/>
          <w:color w:val="000000"/>
          <w:sz w:val="20"/>
          <w:szCs w:val="20"/>
        </w:rPr>
      </w:pPr>
      <w:r w:rsidRPr="00E12886">
        <w:rPr>
          <w:rFonts w:ascii="Calibri" w:hAnsi="Calibri" w:cs="Helvetica"/>
          <w:b/>
          <w:color w:val="000000"/>
          <w:sz w:val="20"/>
          <w:szCs w:val="20"/>
        </w:rPr>
        <w:t xml:space="preserve">Apoio: </w:t>
      </w:r>
      <w:r w:rsidR="00E94D22" w:rsidRPr="00E12886">
        <w:rPr>
          <w:rFonts w:ascii="Calibri" w:hAnsi="Calibri" w:cs="Helvetica"/>
          <w:color w:val="000000"/>
          <w:sz w:val="20"/>
          <w:szCs w:val="20"/>
        </w:rPr>
        <w:t xml:space="preserve">Colgate, </w:t>
      </w:r>
      <w:r w:rsidRPr="00E12886">
        <w:rPr>
          <w:rFonts w:ascii="Calibri" w:hAnsi="Calibri" w:cs="Helvetica"/>
          <w:color w:val="000000"/>
          <w:sz w:val="20"/>
          <w:szCs w:val="20"/>
        </w:rPr>
        <w:t>Drogaria São Paulo</w:t>
      </w:r>
      <w:r w:rsidR="00E94D22" w:rsidRPr="00E12886">
        <w:rPr>
          <w:rFonts w:ascii="Calibri" w:hAnsi="Calibri" w:cs="Helvetica"/>
          <w:color w:val="000000"/>
          <w:sz w:val="20"/>
          <w:szCs w:val="20"/>
        </w:rPr>
        <w:t xml:space="preserve"> e Focus Energia</w:t>
      </w:r>
    </w:p>
    <w:p w14:paraId="51F98CB1" w14:textId="77777777" w:rsidR="00774D63" w:rsidRPr="00E12886" w:rsidRDefault="00774D63" w:rsidP="00E12886">
      <w:pPr>
        <w:spacing w:after="0" w:line="240" w:lineRule="auto"/>
        <w:jc w:val="both"/>
        <w:outlineLvl w:val="0"/>
        <w:rPr>
          <w:rFonts w:ascii="Calibri" w:hAnsi="Calibri" w:cs="Helvetica"/>
          <w:color w:val="000000"/>
          <w:sz w:val="20"/>
          <w:szCs w:val="20"/>
        </w:rPr>
      </w:pPr>
    </w:p>
    <w:p w14:paraId="296A431B" w14:textId="77777777" w:rsidR="00774D63" w:rsidRPr="00E12886" w:rsidRDefault="00774D63" w:rsidP="00E12886">
      <w:pPr>
        <w:spacing w:after="0" w:line="240" w:lineRule="auto"/>
        <w:jc w:val="both"/>
        <w:outlineLvl w:val="0"/>
        <w:rPr>
          <w:rFonts w:ascii="Calibri" w:hAnsi="Calibri"/>
          <w:sz w:val="20"/>
          <w:szCs w:val="20"/>
        </w:rPr>
      </w:pPr>
      <w:r w:rsidRPr="00E12886">
        <w:rPr>
          <w:rFonts w:ascii="Calibri" w:hAnsi="Calibri" w:cs="Helvetica"/>
          <w:b/>
          <w:color w:val="000000"/>
          <w:sz w:val="20"/>
          <w:szCs w:val="20"/>
        </w:rPr>
        <w:t xml:space="preserve">Estreia: </w:t>
      </w:r>
      <w:r w:rsidRPr="00E12886">
        <w:rPr>
          <w:rFonts w:ascii="Calibri" w:hAnsi="Calibri" w:cs="Helvetica"/>
          <w:color w:val="000000"/>
          <w:sz w:val="20"/>
          <w:szCs w:val="20"/>
        </w:rPr>
        <w:t>30 de março de 2018</w:t>
      </w:r>
    </w:p>
    <w:p w14:paraId="6C9D3707" w14:textId="77777777" w:rsidR="00774D63" w:rsidRPr="00E12886" w:rsidRDefault="00774D63" w:rsidP="00E12886">
      <w:pPr>
        <w:spacing w:after="0" w:line="240" w:lineRule="auto"/>
        <w:jc w:val="both"/>
        <w:outlineLvl w:val="0"/>
        <w:rPr>
          <w:rFonts w:ascii="Calibri" w:hAnsi="Calibri" w:cs="Helvetica"/>
          <w:b/>
          <w:color w:val="000000"/>
          <w:sz w:val="20"/>
          <w:szCs w:val="20"/>
        </w:rPr>
      </w:pPr>
      <w:r w:rsidRPr="00E12886">
        <w:rPr>
          <w:rFonts w:ascii="Calibri" w:hAnsi="Calibri" w:cs="Helvetica"/>
          <w:b/>
          <w:color w:val="000000"/>
          <w:sz w:val="20"/>
          <w:szCs w:val="20"/>
        </w:rPr>
        <w:t xml:space="preserve">Temporada: </w:t>
      </w:r>
      <w:r w:rsidRPr="00E12886">
        <w:rPr>
          <w:rFonts w:ascii="Calibri" w:hAnsi="Calibri" w:cs="Helvetica"/>
          <w:color w:val="000000"/>
          <w:sz w:val="20"/>
          <w:szCs w:val="20"/>
        </w:rPr>
        <w:t>até 29 de julho de 2018</w:t>
      </w:r>
    </w:p>
    <w:p w14:paraId="6654E7AD" w14:textId="77777777" w:rsidR="00774D63" w:rsidRPr="00E12886" w:rsidRDefault="00774D63" w:rsidP="00E12886">
      <w:pPr>
        <w:spacing w:after="0" w:line="240" w:lineRule="auto"/>
        <w:jc w:val="both"/>
        <w:outlineLvl w:val="0"/>
        <w:rPr>
          <w:rFonts w:ascii="Calibri" w:hAnsi="Calibri"/>
          <w:sz w:val="20"/>
          <w:szCs w:val="20"/>
        </w:rPr>
      </w:pPr>
      <w:r w:rsidRPr="00E12886">
        <w:rPr>
          <w:rFonts w:ascii="Calibri" w:hAnsi="Calibri" w:cs="Helvetica"/>
          <w:b/>
          <w:color w:val="000000"/>
          <w:sz w:val="20"/>
          <w:szCs w:val="20"/>
        </w:rPr>
        <w:t xml:space="preserve">Local: </w:t>
      </w:r>
      <w:r w:rsidRPr="00E12886">
        <w:rPr>
          <w:rFonts w:ascii="Calibri" w:hAnsi="Calibri" w:cs="Helvetica"/>
          <w:color w:val="000000"/>
          <w:sz w:val="20"/>
          <w:szCs w:val="20"/>
        </w:rPr>
        <w:t>Teatro Santander</w:t>
      </w:r>
    </w:p>
    <w:p w14:paraId="6248B37C" w14:textId="77777777" w:rsidR="00774D63" w:rsidRPr="00E12886" w:rsidRDefault="00774D63" w:rsidP="00E12886">
      <w:pPr>
        <w:spacing w:after="0" w:line="240" w:lineRule="auto"/>
        <w:jc w:val="both"/>
        <w:rPr>
          <w:rFonts w:ascii="Calibri" w:hAnsi="Calibri" w:cs="Helvetica"/>
          <w:color w:val="000000"/>
          <w:sz w:val="20"/>
          <w:szCs w:val="20"/>
        </w:rPr>
      </w:pPr>
      <w:r w:rsidRPr="00E12886">
        <w:rPr>
          <w:rFonts w:ascii="Calibri" w:hAnsi="Calibri" w:cs="Helvetica"/>
          <w:b/>
          <w:color w:val="000000"/>
          <w:sz w:val="20"/>
          <w:szCs w:val="20"/>
        </w:rPr>
        <w:t xml:space="preserve">Endereço: </w:t>
      </w:r>
      <w:r w:rsidRPr="00E12886">
        <w:rPr>
          <w:rFonts w:ascii="Calibri" w:hAnsi="Calibri" w:cs="Helvetica"/>
          <w:color w:val="000000"/>
          <w:sz w:val="20"/>
          <w:szCs w:val="20"/>
        </w:rPr>
        <w:t xml:space="preserve">Complexo do Shopping JK - Av. Juscelino Kubitschek, 2041 - Itaim Bibi - SP </w:t>
      </w:r>
    </w:p>
    <w:p w14:paraId="1A1A7B82" w14:textId="77777777" w:rsidR="00774D63" w:rsidRPr="00E12886" w:rsidRDefault="00774D63" w:rsidP="00E12886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0500ED71" w14:textId="77777777" w:rsidR="00774D63" w:rsidRPr="00E12886" w:rsidRDefault="00774D63" w:rsidP="00E12886">
      <w:pPr>
        <w:spacing w:after="0" w:line="240" w:lineRule="auto"/>
        <w:jc w:val="both"/>
        <w:rPr>
          <w:rFonts w:ascii="Calibri" w:hAnsi="Calibri" w:cs="Helvetica"/>
          <w:b/>
          <w:color w:val="000000"/>
          <w:sz w:val="20"/>
          <w:szCs w:val="20"/>
        </w:rPr>
      </w:pPr>
      <w:r w:rsidRPr="00E12886">
        <w:rPr>
          <w:rFonts w:ascii="Calibri" w:hAnsi="Calibri" w:cs="Helvetica"/>
          <w:b/>
          <w:color w:val="000000"/>
          <w:sz w:val="20"/>
          <w:szCs w:val="20"/>
        </w:rPr>
        <w:t>Horários:</w:t>
      </w:r>
    </w:p>
    <w:p w14:paraId="0FA1B8E8" w14:textId="77777777" w:rsidR="00774D63" w:rsidRPr="00E12886" w:rsidRDefault="00774D63" w:rsidP="00E12886">
      <w:pPr>
        <w:spacing w:after="0" w:line="240" w:lineRule="auto"/>
        <w:jc w:val="both"/>
        <w:rPr>
          <w:rFonts w:ascii="Calibri" w:hAnsi="Calibri" w:cs="Helvetica"/>
          <w:color w:val="000000"/>
          <w:sz w:val="20"/>
          <w:szCs w:val="20"/>
        </w:rPr>
      </w:pPr>
      <w:r w:rsidRPr="00E12886">
        <w:rPr>
          <w:rFonts w:ascii="Calibri" w:hAnsi="Calibri" w:cs="Helvetica"/>
          <w:color w:val="000000"/>
          <w:sz w:val="20"/>
          <w:szCs w:val="20"/>
        </w:rPr>
        <w:t>Quinta, às 21h</w:t>
      </w:r>
    </w:p>
    <w:p w14:paraId="4A3F603E" w14:textId="77777777" w:rsidR="00774D63" w:rsidRPr="00E12886" w:rsidRDefault="00774D63" w:rsidP="00E12886">
      <w:pPr>
        <w:spacing w:after="0" w:line="240" w:lineRule="auto"/>
        <w:jc w:val="both"/>
        <w:rPr>
          <w:rFonts w:ascii="Calibri" w:hAnsi="Calibri" w:cs="Helvetica"/>
          <w:color w:val="000000"/>
          <w:sz w:val="20"/>
          <w:szCs w:val="20"/>
        </w:rPr>
      </w:pPr>
      <w:r w:rsidRPr="00E12886">
        <w:rPr>
          <w:rFonts w:ascii="Calibri" w:hAnsi="Calibri" w:cs="Helvetica"/>
          <w:color w:val="000000"/>
          <w:sz w:val="20"/>
          <w:szCs w:val="20"/>
        </w:rPr>
        <w:t>Sexta, às 21h</w:t>
      </w:r>
    </w:p>
    <w:p w14:paraId="7C5BFAB1" w14:textId="77777777" w:rsidR="00774D63" w:rsidRPr="00E12886" w:rsidRDefault="00774D63" w:rsidP="00E12886">
      <w:pPr>
        <w:spacing w:after="0" w:line="240" w:lineRule="auto"/>
        <w:jc w:val="both"/>
        <w:rPr>
          <w:rFonts w:ascii="Calibri" w:hAnsi="Calibri" w:cs="Helvetica"/>
          <w:color w:val="000000"/>
          <w:sz w:val="20"/>
          <w:szCs w:val="20"/>
        </w:rPr>
      </w:pPr>
      <w:r w:rsidRPr="00E12886">
        <w:rPr>
          <w:rFonts w:ascii="Calibri" w:hAnsi="Calibri" w:cs="Helvetica"/>
          <w:color w:val="000000"/>
          <w:sz w:val="20"/>
          <w:szCs w:val="20"/>
        </w:rPr>
        <w:t>Sábado, às 16h e 20h</w:t>
      </w:r>
    </w:p>
    <w:p w14:paraId="6FAD6623" w14:textId="77777777" w:rsidR="00774D63" w:rsidRPr="00E12886" w:rsidRDefault="00774D63" w:rsidP="00E12886">
      <w:pPr>
        <w:spacing w:after="0" w:line="240" w:lineRule="auto"/>
        <w:jc w:val="both"/>
        <w:rPr>
          <w:rFonts w:ascii="Calibri" w:hAnsi="Calibri" w:cs="Helvetica"/>
          <w:color w:val="000000"/>
          <w:sz w:val="20"/>
          <w:szCs w:val="20"/>
        </w:rPr>
      </w:pPr>
      <w:r w:rsidRPr="00E12886">
        <w:rPr>
          <w:rFonts w:ascii="Calibri" w:hAnsi="Calibri" w:cs="Helvetica"/>
          <w:color w:val="000000"/>
          <w:sz w:val="20"/>
          <w:szCs w:val="20"/>
        </w:rPr>
        <w:t>Domingo, às 15h e 19h</w:t>
      </w:r>
    </w:p>
    <w:p w14:paraId="6A344712" w14:textId="77777777" w:rsidR="00774D63" w:rsidRPr="00E12886" w:rsidRDefault="00774D63" w:rsidP="00E12886">
      <w:pPr>
        <w:spacing w:after="0" w:line="240" w:lineRule="auto"/>
        <w:jc w:val="both"/>
        <w:rPr>
          <w:rFonts w:ascii="Calibri" w:hAnsi="Calibri" w:cs="Helvetica"/>
          <w:b/>
          <w:color w:val="000000"/>
          <w:sz w:val="20"/>
          <w:szCs w:val="20"/>
        </w:rPr>
      </w:pPr>
    </w:p>
    <w:p w14:paraId="72976F34" w14:textId="77777777" w:rsidR="00774D63" w:rsidRPr="00E12886" w:rsidRDefault="00774D63" w:rsidP="00E12886">
      <w:pPr>
        <w:spacing w:after="0" w:line="240" w:lineRule="auto"/>
        <w:jc w:val="both"/>
        <w:rPr>
          <w:rFonts w:ascii="Calibri" w:hAnsi="Calibri" w:cs="Helvetica"/>
          <w:b/>
          <w:color w:val="000000"/>
          <w:sz w:val="20"/>
          <w:szCs w:val="20"/>
        </w:rPr>
      </w:pPr>
      <w:r w:rsidRPr="00E12886">
        <w:rPr>
          <w:rFonts w:ascii="Calibri" w:hAnsi="Calibri" w:cs="Helvetica"/>
          <w:b/>
          <w:color w:val="000000"/>
          <w:sz w:val="20"/>
          <w:szCs w:val="20"/>
        </w:rPr>
        <w:t xml:space="preserve">Ingressos: </w:t>
      </w:r>
    </w:p>
    <w:p w14:paraId="36920CC9" w14:textId="77777777" w:rsidR="00774D63" w:rsidRPr="00E12886" w:rsidRDefault="00774D63" w:rsidP="00E12886">
      <w:pPr>
        <w:spacing w:after="0" w:line="240" w:lineRule="auto"/>
        <w:jc w:val="both"/>
        <w:rPr>
          <w:rFonts w:ascii="Calibri" w:hAnsi="Calibri" w:cs="Helvetica"/>
          <w:b/>
          <w:color w:val="000000"/>
          <w:sz w:val="20"/>
          <w:szCs w:val="20"/>
        </w:rPr>
      </w:pPr>
      <w:r w:rsidRPr="00E12886">
        <w:rPr>
          <w:rFonts w:ascii="Calibri" w:hAnsi="Calibri" w:cs="Helvetica"/>
          <w:b/>
          <w:color w:val="000000"/>
          <w:sz w:val="20"/>
          <w:szCs w:val="20"/>
        </w:rPr>
        <w:t>Quintas e Sextas</w:t>
      </w:r>
    </w:p>
    <w:p w14:paraId="1C014E44" w14:textId="770CB2A6" w:rsidR="00774D63" w:rsidRPr="00E12886" w:rsidRDefault="00774D63" w:rsidP="00E12886">
      <w:pPr>
        <w:spacing w:after="0" w:line="240" w:lineRule="auto"/>
        <w:jc w:val="both"/>
        <w:rPr>
          <w:rFonts w:ascii="Calibri" w:hAnsi="Calibri" w:cs="Helvetica"/>
          <w:color w:val="000000"/>
          <w:sz w:val="20"/>
          <w:szCs w:val="20"/>
        </w:rPr>
      </w:pPr>
      <w:r w:rsidRPr="00E12886">
        <w:rPr>
          <w:rFonts w:ascii="Calibri" w:hAnsi="Calibri" w:cs="Helvetica"/>
          <w:color w:val="000000"/>
          <w:sz w:val="20"/>
          <w:szCs w:val="20"/>
        </w:rPr>
        <w:t xml:space="preserve">Frisas balcão: R$ </w:t>
      </w:r>
      <w:r w:rsidR="00415812" w:rsidRPr="00E12886">
        <w:rPr>
          <w:rFonts w:ascii="Calibri" w:hAnsi="Calibri" w:cs="Helvetica"/>
          <w:color w:val="000000"/>
          <w:sz w:val="20"/>
          <w:szCs w:val="20"/>
        </w:rPr>
        <w:t>7</w:t>
      </w:r>
      <w:r w:rsidRPr="00E12886">
        <w:rPr>
          <w:rFonts w:ascii="Calibri" w:hAnsi="Calibri" w:cs="Helvetica"/>
          <w:color w:val="000000"/>
          <w:sz w:val="20"/>
          <w:szCs w:val="20"/>
        </w:rPr>
        <w:t>5,00</w:t>
      </w:r>
    </w:p>
    <w:p w14:paraId="792458F9" w14:textId="06B52CBF" w:rsidR="00774D63" w:rsidRPr="00E12886" w:rsidRDefault="00415812" w:rsidP="00E12886">
      <w:pPr>
        <w:spacing w:after="0" w:line="240" w:lineRule="auto"/>
        <w:jc w:val="both"/>
        <w:rPr>
          <w:rFonts w:ascii="Calibri" w:hAnsi="Calibri" w:cs="Helvetica"/>
          <w:color w:val="000000"/>
          <w:sz w:val="20"/>
          <w:szCs w:val="20"/>
        </w:rPr>
      </w:pPr>
      <w:r w:rsidRPr="00E12886">
        <w:rPr>
          <w:rFonts w:ascii="Calibri" w:hAnsi="Calibri" w:cs="Helvetica"/>
          <w:color w:val="000000"/>
          <w:sz w:val="20"/>
          <w:szCs w:val="20"/>
        </w:rPr>
        <w:t>Balcão B: R$ 75</w:t>
      </w:r>
      <w:r w:rsidR="00774D63" w:rsidRPr="00E12886">
        <w:rPr>
          <w:rFonts w:ascii="Calibri" w:hAnsi="Calibri" w:cs="Helvetica"/>
          <w:color w:val="000000"/>
          <w:sz w:val="20"/>
          <w:szCs w:val="20"/>
        </w:rPr>
        <w:t>,00</w:t>
      </w:r>
    </w:p>
    <w:p w14:paraId="0276333C" w14:textId="0C38FD6C" w:rsidR="00774D63" w:rsidRPr="00E12886" w:rsidRDefault="00415812" w:rsidP="00E12886">
      <w:pPr>
        <w:spacing w:after="0" w:line="240" w:lineRule="auto"/>
        <w:jc w:val="both"/>
        <w:rPr>
          <w:rFonts w:ascii="Calibri" w:hAnsi="Calibri" w:cs="Helvetica"/>
          <w:color w:val="000000"/>
          <w:sz w:val="20"/>
          <w:szCs w:val="20"/>
        </w:rPr>
      </w:pPr>
      <w:r w:rsidRPr="00E12886">
        <w:rPr>
          <w:rFonts w:ascii="Calibri" w:hAnsi="Calibri" w:cs="Helvetica"/>
          <w:color w:val="000000"/>
          <w:sz w:val="20"/>
          <w:szCs w:val="20"/>
        </w:rPr>
        <w:t>Balcão A: R$ 12</w:t>
      </w:r>
      <w:r w:rsidR="00774D63" w:rsidRPr="00E12886">
        <w:rPr>
          <w:rFonts w:ascii="Calibri" w:hAnsi="Calibri" w:cs="Helvetica"/>
          <w:color w:val="000000"/>
          <w:sz w:val="20"/>
          <w:szCs w:val="20"/>
        </w:rPr>
        <w:t>0,00</w:t>
      </w:r>
    </w:p>
    <w:p w14:paraId="0B983222" w14:textId="6D1C11EB" w:rsidR="00774D63" w:rsidRPr="00E12886" w:rsidRDefault="00CD3E3E" w:rsidP="00E12886">
      <w:pPr>
        <w:spacing w:after="0" w:line="240" w:lineRule="auto"/>
        <w:jc w:val="both"/>
        <w:rPr>
          <w:rFonts w:ascii="Calibri" w:hAnsi="Calibri" w:cs="Helvetica"/>
          <w:color w:val="000000"/>
          <w:sz w:val="20"/>
          <w:szCs w:val="20"/>
        </w:rPr>
      </w:pPr>
      <w:r w:rsidRPr="00E12886">
        <w:rPr>
          <w:rFonts w:ascii="Calibri" w:hAnsi="Calibri" w:cs="Helvetica"/>
          <w:color w:val="000000"/>
          <w:sz w:val="20"/>
          <w:szCs w:val="20"/>
        </w:rPr>
        <w:t>Frisas plateia superior: R$200</w:t>
      </w:r>
      <w:r w:rsidR="00774D63" w:rsidRPr="00E12886">
        <w:rPr>
          <w:rFonts w:ascii="Calibri" w:hAnsi="Calibri" w:cs="Helvetica"/>
          <w:color w:val="000000"/>
          <w:sz w:val="20"/>
          <w:szCs w:val="20"/>
        </w:rPr>
        <w:t>,00</w:t>
      </w:r>
    </w:p>
    <w:p w14:paraId="68C7F1B5" w14:textId="0E536492" w:rsidR="00774D63" w:rsidRPr="00E12886" w:rsidRDefault="007140E5" w:rsidP="00E12886">
      <w:pPr>
        <w:spacing w:after="0" w:line="240" w:lineRule="auto"/>
        <w:jc w:val="both"/>
        <w:rPr>
          <w:rFonts w:ascii="Calibri" w:hAnsi="Calibri" w:cs="Helvetica"/>
          <w:color w:val="000000"/>
          <w:sz w:val="20"/>
          <w:szCs w:val="20"/>
        </w:rPr>
      </w:pPr>
      <w:r w:rsidRPr="00E12886">
        <w:rPr>
          <w:rFonts w:ascii="Calibri" w:hAnsi="Calibri" w:cs="Helvetica"/>
          <w:color w:val="000000"/>
          <w:sz w:val="20"/>
          <w:szCs w:val="20"/>
        </w:rPr>
        <w:t>Plateia superior: R$ 200</w:t>
      </w:r>
      <w:r w:rsidR="00774D63" w:rsidRPr="00E12886">
        <w:rPr>
          <w:rFonts w:ascii="Calibri" w:hAnsi="Calibri" w:cs="Helvetica"/>
          <w:color w:val="000000"/>
          <w:sz w:val="20"/>
          <w:szCs w:val="20"/>
        </w:rPr>
        <w:t>,00</w:t>
      </w:r>
    </w:p>
    <w:p w14:paraId="599095CB" w14:textId="2DFE6485" w:rsidR="00774D63" w:rsidRPr="00E12886" w:rsidRDefault="00415812" w:rsidP="00E12886">
      <w:pPr>
        <w:spacing w:after="0" w:line="240" w:lineRule="auto"/>
        <w:jc w:val="both"/>
        <w:rPr>
          <w:rFonts w:ascii="Calibri" w:hAnsi="Calibri" w:cs="Helvetica"/>
          <w:color w:val="000000"/>
          <w:sz w:val="20"/>
          <w:szCs w:val="20"/>
        </w:rPr>
      </w:pPr>
      <w:r w:rsidRPr="00E12886">
        <w:rPr>
          <w:rFonts w:ascii="Calibri" w:hAnsi="Calibri" w:cs="Helvetica"/>
          <w:color w:val="000000"/>
          <w:sz w:val="20"/>
          <w:szCs w:val="20"/>
        </w:rPr>
        <w:t>Plateia VIP: R$ 26</w:t>
      </w:r>
      <w:r w:rsidR="00774D63" w:rsidRPr="00E12886">
        <w:rPr>
          <w:rFonts w:ascii="Calibri" w:hAnsi="Calibri" w:cs="Helvetica"/>
          <w:color w:val="000000"/>
          <w:sz w:val="20"/>
          <w:szCs w:val="20"/>
        </w:rPr>
        <w:t>0,00</w:t>
      </w:r>
    </w:p>
    <w:p w14:paraId="1ACF70A1" w14:textId="77777777" w:rsidR="00774D63" w:rsidRPr="00E12886" w:rsidRDefault="00774D63" w:rsidP="00E12886">
      <w:pPr>
        <w:spacing w:after="0" w:line="240" w:lineRule="auto"/>
        <w:jc w:val="both"/>
        <w:rPr>
          <w:rFonts w:ascii="Calibri" w:hAnsi="Calibri" w:cs="Helvetica"/>
          <w:b/>
          <w:color w:val="000000"/>
          <w:sz w:val="20"/>
          <w:szCs w:val="20"/>
        </w:rPr>
      </w:pPr>
    </w:p>
    <w:p w14:paraId="232088D6" w14:textId="77777777" w:rsidR="00774D63" w:rsidRPr="00E12886" w:rsidRDefault="00774D63" w:rsidP="00E12886">
      <w:pPr>
        <w:spacing w:after="0" w:line="240" w:lineRule="auto"/>
        <w:jc w:val="both"/>
        <w:rPr>
          <w:rFonts w:ascii="Calibri" w:hAnsi="Calibri" w:cs="Helvetica"/>
          <w:b/>
          <w:color w:val="000000"/>
          <w:sz w:val="20"/>
          <w:szCs w:val="20"/>
        </w:rPr>
      </w:pPr>
      <w:r w:rsidRPr="00E12886">
        <w:rPr>
          <w:rFonts w:ascii="Calibri" w:hAnsi="Calibri" w:cs="Helvetica"/>
          <w:b/>
          <w:color w:val="000000"/>
          <w:sz w:val="20"/>
          <w:szCs w:val="20"/>
        </w:rPr>
        <w:t>Sábados e Domingos</w:t>
      </w:r>
    </w:p>
    <w:p w14:paraId="322E43FF" w14:textId="2BAA54F6" w:rsidR="00774D63" w:rsidRPr="00E12886" w:rsidRDefault="009C1F5D" w:rsidP="00E12886">
      <w:pPr>
        <w:spacing w:after="0" w:line="240" w:lineRule="auto"/>
        <w:jc w:val="both"/>
        <w:rPr>
          <w:rFonts w:ascii="Calibri" w:hAnsi="Calibri" w:cs="Helvetica"/>
          <w:color w:val="000000"/>
          <w:sz w:val="20"/>
          <w:szCs w:val="20"/>
        </w:rPr>
      </w:pPr>
      <w:r w:rsidRPr="00E12886">
        <w:rPr>
          <w:rFonts w:ascii="Calibri" w:hAnsi="Calibri" w:cs="Helvetica"/>
          <w:color w:val="000000"/>
          <w:sz w:val="20"/>
          <w:szCs w:val="20"/>
        </w:rPr>
        <w:t>Frisas balcão: R$ 75</w:t>
      </w:r>
      <w:r w:rsidR="00774D63" w:rsidRPr="00E12886">
        <w:rPr>
          <w:rFonts w:ascii="Calibri" w:hAnsi="Calibri" w:cs="Helvetica"/>
          <w:color w:val="000000"/>
          <w:sz w:val="20"/>
          <w:szCs w:val="20"/>
        </w:rPr>
        <w:t>,00</w:t>
      </w:r>
    </w:p>
    <w:p w14:paraId="33F367B4" w14:textId="00705C70" w:rsidR="00774D63" w:rsidRPr="00E12886" w:rsidRDefault="009C1F5D" w:rsidP="00E12886">
      <w:pPr>
        <w:spacing w:after="0" w:line="240" w:lineRule="auto"/>
        <w:jc w:val="both"/>
        <w:rPr>
          <w:rFonts w:ascii="Calibri" w:hAnsi="Calibri" w:cs="Helvetica"/>
          <w:color w:val="000000"/>
          <w:sz w:val="20"/>
          <w:szCs w:val="20"/>
        </w:rPr>
      </w:pPr>
      <w:r w:rsidRPr="00E12886">
        <w:rPr>
          <w:rFonts w:ascii="Calibri" w:hAnsi="Calibri" w:cs="Helvetica"/>
          <w:color w:val="000000"/>
          <w:sz w:val="20"/>
          <w:szCs w:val="20"/>
        </w:rPr>
        <w:t>Balcão B: R$ 75</w:t>
      </w:r>
      <w:r w:rsidR="00774D63" w:rsidRPr="00E12886">
        <w:rPr>
          <w:rFonts w:ascii="Calibri" w:hAnsi="Calibri" w:cs="Helvetica"/>
          <w:color w:val="000000"/>
          <w:sz w:val="20"/>
          <w:szCs w:val="20"/>
        </w:rPr>
        <w:t>,00</w:t>
      </w:r>
    </w:p>
    <w:p w14:paraId="1BDE249B" w14:textId="09893F37" w:rsidR="00774D63" w:rsidRPr="00E12886" w:rsidRDefault="009C1F5D" w:rsidP="00E12886">
      <w:pPr>
        <w:spacing w:after="0" w:line="240" w:lineRule="auto"/>
        <w:jc w:val="both"/>
        <w:rPr>
          <w:rFonts w:ascii="Calibri" w:hAnsi="Calibri" w:cs="Helvetica"/>
          <w:color w:val="000000"/>
          <w:sz w:val="20"/>
          <w:szCs w:val="20"/>
        </w:rPr>
      </w:pPr>
      <w:r w:rsidRPr="00E12886">
        <w:rPr>
          <w:rFonts w:ascii="Calibri" w:hAnsi="Calibri" w:cs="Helvetica"/>
          <w:color w:val="000000"/>
          <w:sz w:val="20"/>
          <w:szCs w:val="20"/>
        </w:rPr>
        <w:t>Balcão A: R$ 14</w:t>
      </w:r>
      <w:r w:rsidR="00774D63" w:rsidRPr="00E12886">
        <w:rPr>
          <w:rFonts w:ascii="Calibri" w:hAnsi="Calibri" w:cs="Helvetica"/>
          <w:color w:val="000000"/>
          <w:sz w:val="20"/>
          <w:szCs w:val="20"/>
        </w:rPr>
        <w:t>0,00</w:t>
      </w:r>
    </w:p>
    <w:p w14:paraId="342F1B56" w14:textId="77777777" w:rsidR="00774D63" w:rsidRPr="00E12886" w:rsidRDefault="00774D63" w:rsidP="00E12886">
      <w:pPr>
        <w:spacing w:after="0" w:line="240" w:lineRule="auto"/>
        <w:jc w:val="both"/>
        <w:rPr>
          <w:rFonts w:ascii="Calibri" w:hAnsi="Calibri" w:cs="Helvetica"/>
          <w:color w:val="000000"/>
          <w:sz w:val="20"/>
          <w:szCs w:val="20"/>
        </w:rPr>
      </w:pPr>
      <w:r w:rsidRPr="00E12886">
        <w:rPr>
          <w:rFonts w:ascii="Calibri" w:hAnsi="Calibri" w:cs="Helvetica"/>
          <w:color w:val="000000"/>
          <w:sz w:val="20"/>
          <w:szCs w:val="20"/>
        </w:rPr>
        <w:t>Frisas plateia superior: R$ 220,00</w:t>
      </w:r>
    </w:p>
    <w:p w14:paraId="0E388198" w14:textId="77777777" w:rsidR="00774D63" w:rsidRPr="00E12886" w:rsidRDefault="00774D63" w:rsidP="00E12886">
      <w:pPr>
        <w:spacing w:after="0" w:line="240" w:lineRule="auto"/>
        <w:jc w:val="both"/>
        <w:rPr>
          <w:rFonts w:ascii="Calibri" w:hAnsi="Calibri" w:cs="Helvetica"/>
          <w:color w:val="000000"/>
          <w:sz w:val="20"/>
          <w:szCs w:val="20"/>
        </w:rPr>
      </w:pPr>
      <w:r w:rsidRPr="00E12886">
        <w:rPr>
          <w:rFonts w:ascii="Calibri" w:hAnsi="Calibri" w:cs="Helvetica"/>
          <w:color w:val="000000"/>
          <w:sz w:val="20"/>
          <w:szCs w:val="20"/>
        </w:rPr>
        <w:t>Plateia superior: R$ 220,00</w:t>
      </w:r>
    </w:p>
    <w:p w14:paraId="28D06568" w14:textId="5611F0CE" w:rsidR="00774D63" w:rsidRPr="00E12886" w:rsidRDefault="00CD3E3E" w:rsidP="00E12886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E12886">
        <w:rPr>
          <w:rFonts w:ascii="Calibri" w:hAnsi="Calibri" w:cs="Helvetica"/>
          <w:color w:val="000000"/>
          <w:sz w:val="20"/>
          <w:szCs w:val="20"/>
        </w:rPr>
        <w:t>Plateia VIP: R$ 280</w:t>
      </w:r>
      <w:r w:rsidR="00774D63" w:rsidRPr="00E12886">
        <w:rPr>
          <w:rFonts w:ascii="Calibri" w:hAnsi="Calibri" w:cs="Helvetica"/>
          <w:color w:val="000000"/>
          <w:sz w:val="20"/>
          <w:szCs w:val="20"/>
        </w:rPr>
        <w:t>,00</w:t>
      </w:r>
    </w:p>
    <w:p w14:paraId="32D07315" w14:textId="77777777" w:rsidR="00976F48" w:rsidRPr="00E12886" w:rsidRDefault="00976F48" w:rsidP="00E12886">
      <w:pPr>
        <w:spacing w:after="0" w:line="240" w:lineRule="auto"/>
        <w:jc w:val="both"/>
        <w:outlineLvl w:val="0"/>
        <w:rPr>
          <w:rFonts w:ascii="Calibri" w:hAnsi="Calibri" w:cs="Helvetica"/>
          <w:b/>
          <w:color w:val="000000"/>
          <w:sz w:val="20"/>
          <w:szCs w:val="20"/>
        </w:rPr>
      </w:pPr>
    </w:p>
    <w:p w14:paraId="6E4B839F" w14:textId="77777777" w:rsidR="00774D63" w:rsidRPr="00E12886" w:rsidRDefault="00774D63" w:rsidP="00E12886">
      <w:pPr>
        <w:spacing w:after="0" w:line="240" w:lineRule="auto"/>
        <w:jc w:val="both"/>
        <w:outlineLvl w:val="0"/>
        <w:rPr>
          <w:rFonts w:ascii="Calibri" w:hAnsi="Calibri" w:cs="Helvetica"/>
          <w:b/>
          <w:color w:val="000000"/>
          <w:sz w:val="20"/>
          <w:szCs w:val="20"/>
        </w:rPr>
      </w:pPr>
      <w:r w:rsidRPr="00E12886">
        <w:rPr>
          <w:rFonts w:ascii="Calibri" w:hAnsi="Calibri" w:cs="Helvetica"/>
          <w:b/>
          <w:color w:val="000000"/>
          <w:sz w:val="20"/>
          <w:szCs w:val="20"/>
        </w:rPr>
        <w:t xml:space="preserve">Vendas: </w:t>
      </w:r>
    </w:p>
    <w:p w14:paraId="01EE79A0" w14:textId="1240B883" w:rsidR="00774D63" w:rsidRPr="00E12886" w:rsidRDefault="00774D63" w:rsidP="00E12886">
      <w:pPr>
        <w:spacing w:after="0" w:line="240" w:lineRule="auto"/>
        <w:jc w:val="both"/>
        <w:rPr>
          <w:rFonts w:ascii="Calibri" w:hAnsi="Calibri" w:cs="Helvetica"/>
          <w:color w:val="000000"/>
          <w:sz w:val="20"/>
          <w:szCs w:val="20"/>
        </w:rPr>
      </w:pPr>
      <w:r w:rsidRPr="00E12886">
        <w:rPr>
          <w:rFonts w:ascii="Calibri" w:hAnsi="Calibri" w:cs="Helvetica"/>
          <w:b/>
          <w:color w:val="000000"/>
          <w:sz w:val="20"/>
          <w:szCs w:val="20"/>
        </w:rPr>
        <w:t>Ingresso Rápido</w:t>
      </w:r>
      <w:r w:rsidRPr="00E12886">
        <w:rPr>
          <w:rFonts w:ascii="Calibri" w:hAnsi="Calibri" w:cs="Helvetica"/>
          <w:color w:val="000000"/>
          <w:sz w:val="20"/>
          <w:szCs w:val="20"/>
        </w:rPr>
        <w:t xml:space="preserve"> (</w:t>
      </w:r>
      <w:hyperlink r:id="rId15" w:history="1">
        <w:r w:rsidRPr="00E12886">
          <w:rPr>
            <w:rStyle w:val="Hyperlink"/>
            <w:rFonts w:ascii="Calibri" w:hAnsi="Calibri" w:cs="Helvetica"/>
            <w:sz w:val="20"/>
            <w:szCs w:val="20"/>
          </w:rPr>
          <w:t>www.ingressorapido.com.br</w:t>
        </w:r>
      </w:hyperlink>
      <w:r w:rsidR="009C1F5D" w:rsidRPr="00E12886">
        <w:rPr>
          <w:rFonts w:ascii="Calibri" w:hAnsi="Calibri" w:cs="Helvetica"/>
          <w:color w:val="000000"/>
          <w:sz w:val="20"/>
          <w:szCs w:val="20"/>
        </w:rPr>
        <w:t>)</w:t>
      </w:r>
    </w:p>
    <w:p w14:paraId="34BC908B" w14:textId="77777777" w:rsidR="00774D63" w:rsidRPr="00E12886" w:rsidRDefault="00774D63" w:rsidP="00E12886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E12886">
        <w:rPr>
          <w:rFonts w:ascii="Calibri" w:hAnsi="Calibri" w:cs="Helvetica"/>
          <w:b/>
          <w:color w:val="000000"/>
          <w:sz w:val="20"/>
          <w:szCs w:val="20"/>
        </w:rPr>
        <w:t>Bilheteria do teatro</w:t>
      </w:r>
      <w:r w:rsidRPr="00E12886">
        <w:rPr>
          <w:rFonts w:ascii="Calibri" w:hAnsi="Calibri" w:cs="Helvetica"/>
          <w:color w:val="000000"/>
          <w:sz w:val="20"/>
          <w:szCs w:val="20"/>
        </w:rPr>
        <w:t xml:space="preserve"> - horário de funcionamento: domingo a quinta, das 12h às 20h ou até o início do espetáculo / sexta e sábado, das 12h às 22h ou até o início do espetáculo)</w:t>
      </w:r>
    </w:p>
    <w:p w14:paraId="4101FECA" w14:textId="77777777" w:rsidR="00774D63" w:rsidRPr="00E12886" w:rsidRDefault="00774D63" w:rsidP="00E12886">
      <w:pPr>
        <w:spacing w:after="0" w:line="240" w:lineRule="auto"/>
        <w:jc w:val="both"/>
        <w:outlineLvl w:val="0"/>
        <w:rPr>
          <w:rFonts w:ascii="Calibri" w:hAnsi="Calibri" w:cs="Helvetica"/>
          <w:color w:val="000000"/>
          <w:sz w:val="20"/>
          <w:szCs w:val="20"/>
        </w:rPr>
      </w:pPr>
      <w:r w:rsidRPr="00E12886">
        <w:rPr>
          <w:rFonts w:ascii="Calibri" w:hAnsi="Calibri" w:cs="Helvetica"/>
          <w:b/>
          <w:color w:val="000000"/>
          <w:sz w:val="20"/>
          <w:szCs w:val="20"/>
        </w:rPr>
        <w:t>Vendas a grupos:</w:t>
      </w:r>
      <w:r w:rsidRPr="00E12886">
        <w:rPr>
          <w:rFonts w:ascii="Calibri" w:hAnsi="Calibri" w:cs="Helvetica"/>
          <w:color w:val="000000"/>
          <w:sz w:val="20"/>
          <w:szCs w:val="20"/>
        </w:rPr>
        <w:t xml:space="preserve"> grupos-entretenimento@immbr.com</w:t>
      </w:r>
    </w:p>
    <w:p w14:paraId="220DE665" w14:textId="77777777" w:rsidR="00976F48" w:rsidRPr="00E12886" w:rsidRDefault="00976F48" w:rsidP="00E12886">
      <w:pPr>
        <w:spacing w:after="0" w:line="240" w:lineRule="auto"/>
        <w:jc w:val="both"/>
        <w:rPr>
          <w:rFonts w:ascii="Calibri" w:hAnsi="Calibri" w:cs="Helvetica"/>
          <w:b/>
          <w:color w:val="000000"/>
          <w:sz w:val="20"/>
          <w:szCs w:val="20"/>
        </w:rPr>
      </w:pPr>
    </w:p>
    <w:p w14:paraId="626DB009" w14:textId="77777777" w:rsidR="00774D63" w:rsidRPr="00E12886" w:rsidRDefault="00774D63" w:rsidP="00E12886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E12886">
        <w:rPr>
          <w:rFonts w:ascii="Calibri" w:hAnsi="Calibri" w:cs="Helvetica"/>
          <w:b/>
          <w:color w:val="000000"/>
          <w:sz w:val="20"/>
          <w:szCs w:val="20"/>
        </w:rPr>
        <w:t xml:space="preserve">Classificação Etária: </w:t>
      </w:r>
      <w:r w:rsidRPr="00E12886">
        <w:rPr>
          <w:rFonts w:ascii="Calibri" w:hAnsi="Calibri" w:cs="Helvetica"/>
          <w:color w:val="000000"/>
          <w:sz w:val="20"/>
          <w:szCs w:val="20"/>
        </w:rPr>
        <w:t xml:space="preserve">livre (menores de 12 anos permitida a entrada acompanhados dos pais ou responsáveis legais) </w:t>
      </w:r>
    </w:p>
    <w:p w14:paraId="250740EF" w14:textId="410264A4" w:rsidR="00774D63" w:rsidRPr="00E12886" w:rsidRDefault="00774D63" w:rsidP="00E12886">
      <w:pPr>
        <w:spacing w:after="0" w:line="240" w:lineRule="auto"/>
        <w:jc w:val="both"/>
        <w:outlineLvl w:val="0"/>
        <w:rPr>
          <w:rFonts w:ascii="Calibri" w:hAnsi="Calibri"/>
          <w:sz w:val="20"/>
          <w:szCs w:val="20"/>
        </w:rPr>
      </w:pPr>
      <w:r w:rsidRPr="00E12886">
        <w:rPr>
          <w:rFonts w:ascii="Calibri" w:hAnsi="Calibri" w:cs="Helvetica"/>
          <w:b/>
          <w:color w:val="000000"/>
          <w:sz w:val="20"/>
          <w:szCs w:val="20"/>
        </w:rPr>
        <w:t xml:space="preserve">Duração: </w:t>
      </w:r>
      <w:r w:rsidR="0089616C" w:rsidRPr="00E12886">
        <w:rPr>
          <w:rFonts w:ascii="Calibri" w:hAnsi="Calibri" w:cs="Helvetica"/>
          <w:color w:val="000000"/>
          <w:sz w:val="20"/>
          <w:szCs w:val="20"/>
        </w:rPr>
        <w:t>2h30 minutos (com intervalo de 15 minutos)</w:t>
      </w:r>
    </w:p>
    <w:p w14:paraId="2252C760" w14:textId="0189F400" w:rsidR="00774D63" w:rsidRPr="00E12886" w:rsidRDefault="00774D63" w:rsidP="00E12886">
      <w:pPr>
        <w:spacing w:after="0" w:line="240" w:lineRule="auto"/>
        <w:jc w:val="both"/>
        <w:outlineLvl w:val="0"/>
        <w:rPr>
          <w:rFonts w:ascii="Calibri" w:hAnsi="Calibri" w:cs="Helvetica"/>
          <w:color w:val="000000"/>
          <w:sz w:val="20"/>
          <w:szCs w:val="20"/>
        </w:rPr>
      </w:pPr>
      <w:r w:rsidRPr="00E12886">
        <w:rPr>
          <w:rFonts w:ascii="Calibri" w:hAnsi="Calibri" w:cs="Helvetica"/>
          <w:b/>
          <w:color w:val="000000"/>
          <w:sz w:val="20"/>
          <w:szCs w:val="20"/>
        </w:rPr>
        <w:t>Capacidade:</w:t>
      </w:r>
      <w:r w:rsidR="00D03474" w:rsidRPr="00E12886">
        <w:rPr>
          <w:rFonts w:ascii="Calibri" w:hAnsi="Calibri" w:cs="Helvetica"/>
          <w:color w:val="000000"/>
          <w:sz w:val="20"/>
          <w:szCs w:val="20"/>
        </w:rPr>
        <w:t xml:space="preserve"> 959</w:t>
      </w:r>
      <w:r w:rsidRPr="00E12886">
        <w:rPr>
          <w:rFonts w:ascii="Calibri" w:hAnsi="Calibri" w:cs="Helvetica"/>
          <w:color w:val="000000"/>
          <w:sz w:val="20"/>
          <w:szCs w:val="20"/>
        </w:rPr>
        <w:t xml:space="preserve"> lugares</w:t>
      </w:r>
    </w:p>
    <w:p w14:paraId="7BBF832F" w14:textId="77777777" w:rsidR="00976F48" w:rsidRPr="00E12886" w:rsidRDefault="00976F48" w:rsidP="00E12886">
      <w:pPr>
        <w:pStyle w:val="Normal1"/>
        <w:spacing w:after="0" w:line="240" w:lineRule="auto"/>
        <w:jc w:val="both"/>
        <w:rPr>
          <w:rFonts w:ascii="Calibri" w:eastAsia="Calibri" w:hAnsi="Calibri" w:cstheme="minorHAnsi"/>
          <w:sz w:val="20"/>
          <w:szCs w:val="20"/>
        </w:rPr>
      </w:pPr>
    </w:p>
    <w:p w14:paraId="296ECEE2" w14:textId="77777777" w:rsidR="00976F48" w:rsidRPr="00E12886" w:rsidRDefault="00976F48" w:rsidP="00E12886">
      <w:pPr>
        <w:pStyle w:val="Normal1"/>
        <w:spacing w:after="0" w:line="240" w:lineRule="auto"/>
        <w:jc w:val="both"/>
        <w:rPr>
          <w:rFonts w:ascii="Calibri" w:eastAsia="Calibri" w:hAnsi="Calibri" w:cstheme="minorHAnsi"/>
          <w:b/>
          <w:sz w:val="20"/>
          <w:szCs w:val="20"/>
        </w:rPr>
      </w:pPr>
      <w:r w:rsidRPr="00E12886">
        <w:rPr>
          <w:rFonts w:ascii="Calibri" w:eastAsia="Calibri" w:hAnsi="Calibri" w:cstheme="minorHAnsi"/>
          <w:b/>
          <w:sz w:val="20"/>
          <w:szCs w:val="20"/>
        </w:rPr>
        <w:t>INFORMAÇÕES PARA A IMPRENSA:</w:t>
      </w:r>
    </w:p>
    <w:p w14:paraId="1B038D1E" w14:textId="77777777" w:rsidR="00976F48" w:rsidRPr="00E12886" w:rsidRDefault="00976F48" w:rsidP="00E12886">
      <w:pPr>
        <w:pStyle w:val="Normal1"/>
        <w:spacing w:after="0" w:line="240" w:lineRule="auto"/>
        <w:jc w:val="both"/>
        <w:rPr>
          <w:rFonts w:ascii="Calibri" w:eastAsia="Calibri" w:hAnsi="Calibri" w:cstheme="minorHAnsi"/>
          <w:b/>
          <w:sz w:val="20"/>
          <w:szCs w:val="20"/>
        </w:rPr>
      </w:pPr>
      <w:r w:rsidRPr="00E12886">
        <w:rPr>
          <w:rFonts w:ascii="Calibri" w:eastAsia="Calibri" w:hAnsi="Calibri" w:cstheme="minorHAnsi"/>
          <w:b/>
          <w:sz w:val="20"/>
          <w:szCs w:val="20"/>
        </w:rPr>
        <w:t>CANIVELLO COMUNICAÇÃO</w:t>
      </w:r>
    </w:p>
    <w:p w14:paraId="724989A4" w14:textId="77777777" w:rsidR="00976F48" w:rsidRPr="00E12886" w:rsidRDefault="00976F48" w:rsidP="00E12886">
      <w:pPr>
        <w:pStyle w:val="Normal1"/>
        <w:spacing w:after="0" w:line="240" w:lineRule="auto"/>
        <w:jc w:val="both"/>
        <w:rPr>
          <w:rFonts w:ascii="Calibri" w:eastAsia="Calibri" w:hAnsi="Calibri" w:cstheme="minorHAnsi"/>
          <w:b/>
          <w:sz w:val="20"/>
          <w:szCs w:val="20"/>
        </w:rPr>
      </w:pPr>
      <w:r w:rsidRPr="00E12886">
        <w:rPr>
          <w:rFonts w:ascii="Calibri" w:eastAsia="Calibri" w:hAnsi="Calibri" w:cstheme="minorHAnsi"/>
          <w:b/>
          <w:sz w:val="20"/>
          <w:szCs w:val="20"/>
        </w:rPr>
        <w:t xml:space="preserve">Alan Diniz – </w:t>
      </w:r>
      <w:hyperlink r:id="rId16" w:history="1">
        <w:r w:rsidRPr="00E12886">
          <w:rPr>
            <w:rStyle w:val="Hyperlink"/>
            <w:rFonts w:ascii="Calibri" w:eastAsia="Calibri" w:hAnsi="Calibri" w:cstheme="minorHAnsi"/>
            <w:b/>
            <w:sz w:val="20"/>
            <w:szCs w:val="20"/>
          </w:rPr>
          <w:t>alandiniz-temp@canivello.com.br</w:t>
        </w:r>
      </w:hyperlink>
      <w:r w:rsidRPr="00E12886">
        <w:rPr>
          <w:rFonts w:ascii="Calibri" w:eastAsia="Calibri" w:hAnsi="Calibri" w:cstheme="minorHAnsi"/>
          <w:b/>
          <w:sz w:val="20"/>
          <w:szCs w:val="20"/>
        </w:rPr>
        <w:t xml:space="preserve"> - (21) 2540.6111 / 2239.0835</w:t>
      </w:r>
    </w:p>
    <w:p w14:paraId="0A325F4E" w14:textId="77777777" w:rsidR="00976F48" w:rsidRPr="00E12886" w:rsidRDefault="00976F48" w:rsidP="00E12886">
      <w:pPr>
        <w:pStyle w:val="Normal1"/>
        <w:spacing w:after="0" w:line="240" w:lineRule="auto"/>
        <w:jc w:val="both"/>
        <w:rPr>
          <w:rFonts w:ascii="Calibri" w:hAnsi="Calibri" w:cstheme="majorHAnsi"/>
          <w:color w:val="000000" w:themeColor="text1"/>
          <w:sz w:val="20"/>
          <w:szCs w:val="20"/>
        </w:rPr>
      </w:pPr>
      <w:r w:rsidRPr="00E12886">
        <w:rPr>
          <w:rFonts w:ascii="Calibri" w:eastAsia="Calibri" w:hAnsi="Calibri" w:cstheme="minorHAnsi"/>
          <w:b/>
          <w:sz w:val="20"/>
          <w:szCs w:val="20"/>
        </w:rPr>
        <w:t xml:space="preserve">Mario Canivello – </w:t>
      </w:r>
      <w:hyperlink r:id="rId17" w:history="1">
        <w:r w:rsidRPr="00E12886">
          <w:rPr>
            <w:rStyle w:val="Hyperlink"/>
            <w:rFonts w:ascii="Calibri" w:eastAsia="Calibri" w:hAnsi="Calibri" w:cstheme="minorHAnsi"/>
            <w:b/>
            <w:sz w:val="20"/>
            <w:szCs w:val="20"/>
          </w:rPr>
          <w:t>mario@canivello.com.br</w:t>
        </w:r>
      </w:hyperlink>
      <w:r w:rsidRPr="00E12886">
        <w:rPr>
          <w:rFonts w:ascii="Calibri" w:eastAsia="Calibri" w:hAnsi="Calibri" w:cstheme="minorHAnsi"/>
          <w:b/>
          <w:sz w:val="20"/>
          <w:szCs w:val="20"/>
        </w:rPr>
        <w:t xml:space="preserve">  </w:t>
      </w:r>
    </w:p>
    <w:p w14:paraId="7D188A85" w14:textId="77777777" w:rsidR="00976F48" w:rsidRPr="00E12886" w:rsidRDefault="00976F48" w:rsidP="00E12886">
      <w:pPr>
        <w:pStyle w:val="Normal1"/>
        <w:spacing w:after="0" w:line="240" w:lineRule="auto"/>
        <w:jc w:val="both"/>
        <w:rPr>
          <w:rFonts w:ascii="Calibri" w:eastAsia="Calibri" w:hAnsi="Calibri" w:cstheme="minorHAnsi"/>
          <w:sz w:val="22"/>
          <w:szCs w:val="22"/>
        </w:rPr>
      </w:pPr>
    </w:p>
    <w:sectPr w:rsidR="00976F48" w:rsidRPr="00E12886" w:rsidSect="006322A7">
      <w:headerReference w:type="default" r:id="rId18"/>
      <w:footerReference w:type="default" r:id="rId1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6F780" w14:textId="77777777" w:rsidR="00A25BB2" w:rsidRDefault="00A25BB2" w:rsidP="006322A7">
      <w:r>
        <w:separator/>
      </w:r>
    </w:p>
  </w:endnote>
  <w:endnote w:type="continuationSeparator" w:id="0">
    <w:p w14:paraId="5237AA00" w14:textId="77777777" w:rsidR="00A25BB2" w:rsidRDefault="00A25BB2" w:rsidP="00632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Signa Light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Myriad Pro Semibold It"/>
    <w:charset w:val="00"/>
    <w:family w:val="auto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A6A92" w14:textId="77777777" w:rsidR="00B643A6" w:rsidRDefault="00B643A6">
    <w:pPr>
      <w:pStyle w:val="Footer"/>
    </w:pPr>
    <w:r>
      <w:t xml:space="preserve">              </w:t>
    </w:r>
    <w:r w:rsidRPr="006322A7">
      <w:rPr>
        <w:noProof/>
      </w:rPr>
      <w:drawing>
        <wp:inline distT="0" distB="0" distL="0" distR="0" wp14:anchorId="76722070" wp14:editId="13535590">
          <wp:extent cx="1498600" cy="6985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8600" cy="69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0493A" w14:textId="77777777" w:rsidR="00A25BB2" w:rsidRDefault="00A25BB2" w:rsidP="006322A7">
      <w:r>
        <w:separator/>
      </w:r>
    </w:p>
  </w:footnote>
  <w:footnote w:type="continuationSeparator" w:id="0">
    <w:p w14:paraId="5949E9C5" w14:textId="77777777" w:rsidR="00A25BB2" w:rsidRDefault="00A25BB2" w:rsidP="006322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C7165" w14:textId="77777777" w:rsidR="00B643A6" w:rsidRDefault="00B643A6" w:rsidP="008B2CBC">
    <w:pPr>
      <w:pStyle w:val="Header"/>
    </w:pPr>
    <w:r w:rsidRPr="006322A7">
      <w:rPr>
        <w:noProof/>
      </w:rPr>
      <w:drawing>
        <wp:inline distT="0" distB="0" distL="0" distR="0" wp14:anchorId="123080F7" wp14:editId="69D0484A">
          <wp:extent cx="1752600" cy="622300"/>
          <wp:effectExtent l="0" t="0" r="0" b="1270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2600" cy="622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788CEE" w14:textId="77777777" w:rsidR="00B643A6" w:rsidRDefault="00B643A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0A56A4"/>
    <w:multiLevelType w:val="multilevel"/>
    <w:tmpl w:val="44AE2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C16B7"/>
    <w:multiLevelType w:val="hybridMultilevel"/>
    <w:tmpl w:val="4AD40E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60A1F"/>
    <w:multiLevelType w:val="hybridMultilevel"/>
    <w:tmpl w:val="0EF66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A2A69"/>
    <w:multiLevelType w:val="hybridMultilevel"/>
    <w:tmpl w:val="7D18751A"/>
    <w:lvl w:ilvl="0" w:tplc="E0FA6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F2C1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D00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4AB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DE3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38E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B01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ECD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4AF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31104D7"/>
    <w:multiLevelType w:val="hybridMultilevel"/>
    <w:tmpl w:val="B90C794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10FC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2D7528CC"/>
    <w:multiLevelType w:val="hybridMultilevel"/>
    <w:tmpl w:val="C9BCBB48"/>
    <w:lvl w:ilvl="0" w:tplc="3D821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886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08D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483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14E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8C4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340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881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261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7D11A34"/>
    <w:multiLevelType w:val="hybridMultilevel"/>
    <w:tmpl w:val="BD82A65C"/>
    <w:lvl w:ilvl="0" w:tplc="83D27F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9F4FCB"/>
    <w:multiLevelType w:val="hybridMultilevel"/>
    <w:tmpl w:val="A9662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C33E60"/>
    <w:multiLevelType w:val="hybridMultilevel"/>
    <w:tmpl w:val="BF7C844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A47813"/>
    <w:multiLevelType w:val="hybridMultilevel"/>
    <w:tmpl w:val="6F021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C85E4C"/>
    <w:multiLevelType w:val="hybridMultilevel"/>
    <w:tmpl w:val="B16C0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245D10"/>
    <w:multiLevelType w:val="hybridMultilevel"/>
    <w:tmpl w:val="E14A87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691488"/>
    <w:multiLevelType w:val="hybridMultilevel"/>
    <w:tmpl w:val="C950B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667EB8"/>
    <w:multiLevelType w:val="hybridMultilevel"/>
    <w:tmpl w:val="3246276E"/>
    <w:lvl w:ilvl="0" w:tplc="DF7E746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1B13D6"/>
    <w:multiLevelType w:val="hybridMultilevel"/>
    <w:tmpl w:val="5F162D54"/>
    <w:lvl w:ilvl="0" w:tplc="4AFAC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220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7A2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EE6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3A9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5E6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BCD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02C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7A9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BB76EE8"/>
    <w:multiLevelType w:val="hybridMultilevel"/>
    <w:tmpl w:val="0ED0C3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4074D5"/>
    <w:multiLevelType w:val="hybridMultilevel"/>
    <w:tmpl w:val="D204756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EC1CCA"/>
    <w:multiLevelType w:val="hybridMultilevel"/>
    <w:tmpl w:val="72548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78144C"/>
    <w:multiLevelType w:val="hybridMultilevel"/>
    <w:tmpl w:val="9496BE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621049"/>
    <w:multiLevelType w:val="hybridMultilevel"/>
    <w:tmpl w:val="0116E55C"/>
    <w:lvl w:ilvl="0" w:tplc="812A9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D82D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6A4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9EC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1E0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C0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F86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901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98B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3992A2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674040B8"/>
    <w:multiLevelType w:val="hybridMultilevel"/>
    <w:tmpl w:val="2DBAB27E"/>
    <w:lvl w:ilvl="0" w:tplc="6146165C">
      <w:start w:val="21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CD108B"/>
    <w:multiLevelType w:val="hybridMultilevel"/>
    <w:tmpl w:val="984E6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6A16E9"/>
    <w:multiLevelType w:val="hybridMultilevel"/>
    <w:tmpl w:val="56300B36"/>
    <w:lvl w:ilvl="0" w:tplc="6E3C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D23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6E9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809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22B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EEA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B80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14E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5E0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5825B97"/>
    <w:multiLevelType w:val="hybridMultilevel"/>
    <w:tmpl w:val="9AB821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BFB2086"/>
    <w:multiLevelType w:val="hybridMultilevel"/>
    <w:tmpl w:val="058E754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1"/>
  </w:num>
  <w:num w:numId="6">
    <w:abstractNumId w:val="2"/>
  </w:num>
  <w:num w:numId="7">
    <w:abstractNumId w:val="0"/>
  </w:num>
  <w:num w:numId="8">
    <w:abstractNumId w:val="24"/>
  </w:num>
  <w:num w:numId="9">
    <w:abstractNumId w:val="19"/>
  </w:num>
  <w:num w:numId="10">
    <w:abstractNumId w:val="23"/>
  </w:num>
  <w:num w:numId="11">
    <w:abstractNumId w:val="12"/>
  </w:num>
  <w:num w:numId="12">
    <w:abstractNumId w:val="26"/>
  </w:num>
  <w:num w:numId="13">
    <w:abstractNumId w:val="25"/>
  </w:num>
  <w:num w:numId="14">
    <w:abstractNumId w:val="7"/>
  </w:num>
  <w:num w:numId="15">
    <w:abstractNumId w:val="16"/>
  </w:num>
  <w:num w:numId="16">
    <w:abstractNumId w:val="4"/>
  </w:num>
  <w:num w:numId="17">
    <w:abstractNumId w:val="21"/>
  </w:num>
  <w:num w:numId="18">
    <w:abstractNumId w:val="3"/>
  </w:num>
  <w:num w:numId="19">
    <w:abstractNumId w:val="20"/>
  </w:num>
  <w:num w:numId="20">
    <w:abstractNumId w:val="14"/>
  </w:num>
  <w:num w:numId="21">
    <w:abstractNumId w:val="15"/>
  </w:num>
  <w:num w:numId="22">
    <w:abstractNumId w:val="9"/>
  </w:num>
  <w:num w:numId="23">
    <w:abstractNumId w:val="22"/>
  </w:num>
  <w:num w:numId="24">
    <w:abstractNumId w:val="6"/>
  </w:num>
  <w:num w:numId="25">
    <w:abstractNumId w:val="10"/>
  </w:num>
  <w:num w:numId="26">
    <w:abstractNumId w:val="5"/>
  </w:num>
  <w:num w:numId="27">
    <w:abstractNumId w:val="18"/>
  </w:num>
  <w:num w:numId="28">
    <w:abstractNumId w:val="13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SpellingErrors/>
  <w:hideGrammaticalErrors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activeWritingStyle w:appName="MSWord" w:lang="en-US" w:vendorID="64" w:dllVersion="131078" w:nlCheck="1" w:checkStyle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A7"/>
    <w:rsid w:val="00003420"/>
    <w:rsid w:val="0000746A"/>
    <w:rsid w:val="00012EAA"/>
    <w:rsid w:val="000139EF"/>
    <w:rsid w:val="00013CFE"/>
    <w:rsid w:val="000144BE"/>
    <w:rsid w:val="00016D97"/>
    <w:rsid w:val="00021F5C"/>
    <w:rsid w:val="00032E24"/>
    <w:rsid w:val="0003747A"/>
    <w:rsid w:val="000436B1"/>
    <w:rsid w:val="00044F62"/>
    <w:rsid w:val="000478DA"/>
    <w:rsid w:val="0006037A"/>
    <w:rsid w:val="0006127D"/>
    <w:rsid w:val="000635A7"/>
    <w:rsid w:val="000736B8"/>
    <w:rsid w:val="00073AA2"/>
    <w:rsid w:val="0007472C"/>
    <w:rsid w:val="000759AF"/>
    <w:rsid w:val="000804FB"/>
    <w:rsid w:val="00085F9F"/>
    <w:rsid w:val="00087039"/>
    <w:rsid w:val="00087AE5"/>
    <w:rsid w:val="000961A8"/>
    <w:rsid w:val="000A1460"/>
    <w:rsid w:val="000A47A4"/>
    <w:rsid w:val="000B10AD"/>
    <w:rsid w:val="000D039A"/>
    <w:rsid w:val="000E201F"/>
    <w:rsid w:val="000E440F"/>
    <w:rsid w:val="000E463C"/>
    <w:rsid w:val="000F6A83"/>
    <w:rsid w:val="0011452D"/>
    <w:rsid w:val="0011483F"/>
    <w:rsid w:val="00114AAB"/>
    <w:rsid w:val="00116954"/>
    <w:rsid w:val="001357ED"/>
    <w:rsid w:val="00142755"/>
    <w:rsid w:val="00146AA5"/>
    <w:rsid w:val="00146BAA"/>
    <w:rsid w:val="00152561"/>
    <w:rsid w:val="00152580"/>
    <w:rsid w:val="00163F84"/>
    <w:rsid w:val="001712BB"/>
    <w:rsid w:val="0017159C"/>
    <w:rsid w:val="001737A4"/>
    <w:rsid w:val="00177401"/>
    <w:rsid w:val="00186126"/>
    <w:rsid w:val="00187EDA"/>
    <w:rsid w:val="00194F22"/>
    <w:rsid w:val="001A3FA3"/>
    <w:rsid w:val="001B0C95"/>
    <w:rsid w:val="001B2DD6"/>
    <w:rsid w:val="001B3CFE"/>
    <w:rsid w:val="001D0727"/>
    <w:rsid w:val="001E2E60"/>
    <w:rsid w:val="001F47FA"/>
    <w:rsid w:val="001F709C"/>
    <w:rsid w:val="00200355"/>
    <w:rsid w:val="0020453D"/>
    <w:rsid w:val="00212D19"/>
    <w:rsid w:val="002155F2"/>
    <w:rsid w:val="00227CDB"/>
    <w:rsid w:val="00231196"/>
    <w:rsid w:val="00236582"/>
    <w:rsid w:val="002407A8"/>
    <w:rsid w:val="00242139"/>
    <w:rsid w:val="00244788"/>
    <w:rsid w:val="0024559A"/>
    <w:rsid w:val="00254799"/>
    <w:rsid w:val="00256509"/>
    <w:rsid w:val="00256D21"/>
    <w:rsid w:val="00257685"/>
    <w:rsid w:val="002601B3"/>
    <w:rsid w:val="00262124"/>
    <w:rsid w:val="00266809"/>
    <w:rsid w:val="00266AD0"/>
    <w:rsid w:val="00270DBC"/>
    <w:rsid w:val="00271533"/>
    <w:rsid w:val="00272831"/>
    <w:rsid w:val="00273626"/>
    <w:rsid w:val="00277501"/>
    <w:rsid w:val="002806C5"/>
    <w:rsid w:val="0028133D"/>
    <w:rsid w:val="00297A1A"/>
    <w:rsid w:val="002B0510"/>
    <w:rsid w:val="002B13F2"/>
    <w:rsid w:val="002B1FF8"/>
    <w:rsid w:val="002C02E3"/>
    <w:rsid w:val="002C283F"/>
    <w:rsid w:val="002D3388"/>
    <w:rsid w:val="002E48C7"/>
    <w:rsid w:val="002F6C71"/>
    <w:rsid w:val="002F70BD"/>
    <w:rsid w:val="003003F7"/>
    <w:rsid w:val="003044A3"/>
    <w:rsid w:val="003202C5"/>
    <w:rsid w:val="003225F8"/>
    <w:rsid w:val="00322EF9"/>
    <w:rsid w:val="00324308"/>
    <w:rsid w:val="00325386"/>
    <w:rsid w:val="003273E5"/>
    <w:rsid w:val="00342073"/>
    <w:rsid w:val="00343CC1"/>
    <w:rsid w:val="00344692"/>
    <w:rsid w:val="003448D0"/>
    <w:rsid w:val="00351B05"/>
    <w:rsid w:val="00354660"/>
    <w:rsid w:val="003646E8"/>
    <w:rsid w:val="0036537A"/>
    <w:rsid w:val="00377392"/>
    <w:rsid w:val="003876F7"/>
    <w:rsid w:val="0039273D"/>
    <w:rsid w:val="0039328F"/>
    <w:rsid w:val="003B128D"/>
    <w:rsid w:val="003B28A8"/>
    <w:rsid w:val="003C274A"/>
    <w:rsid w:val="003E1A4E"/>
    <w:rsid w:val="003F275C"/>
    <w:rsid w:val="003F2852"/>
    <w:rsid w:val="003F5D72"/>
    <w:rsid w:val="00404EF9"/>
    <w:rsid w:val="00406C5C"/>
    <w:rsid w:val="00407658"/>
    <w:rsid w:val="00411082"/>
    <w:rsid w:val="0041126E"/>
    <w:rsid w:val="004126F4"/>
    <w:rsid w:val="00415812"/>
    <w:rsid w:val="00433994"/>
    <w:rsid w:val="004372F4"/>
    <w:rsid w:val="00437B14"/>
    <w:rsid w:val="00454D75"/>
    <w:rsid w:val="00457321"/>
    <w:rsid w:val="0046543B"/>
    <w:rsid w:val="00470000"/>
    <w:rsid w:val="00474FDA"/>
    <w:rsid w:val="00480DEA"/>
    <w:rsid w:val="00482BA3"/>
    <w:rsid w:val="004832F3"/>
    <w:rsid w:val="004938D9"/>
    <w:rsid w:val="0049414A"/>
    <w:rsid w:val="00494D05"/>
    <w:rsid w:val="004A337E"/>
    <w:rsid w:val="004A36C0"/>
    <w:rsid w:val="004B058C"/>
    <w:rsid w:val="004B7E3F"/>
    <w:rsid w:val="004C28E7"/>
    <w:rsid w:val="004D5632"/>
    <w:rsid w:val="004E74A0"/>
    <w:rsid w:val="004F4A60"/>
    <w:rsid w:val="0050076A"/>
    <w:rsid w:val="00502F7D"/>
    <w:rsid w:val="005051F0"/>
    <w:rsid w:val="0050626F"/>
    <w:rsid w:val="00507824"/>
    <w:rsid w:val="00514D48"/>
    <w:rsid w:val="00515FE4"/>
    <w:rsid w:val="00522356"/>
    <w:rsid w:val="00537E9E"/>
    <w:rsid w:val="00540387"/>
    <w:rsid w:val="00541343"/>
    <w:rsid w:val="0054596B"/>
    <w:rsid w:val="00545B8D"/>
    <w:rsid w:val="00561311"/>
    <w:rsid w:val="00562AF1"/>
    <w:rsid w:val="00573ACA"/>
    <w:rsid w:val="005769A7"/>
    <w:rsid w:val="00580F4B"/>
    <w:rsid w:val="005839FD"/>
    <w:rsid w:val="00595CFA"/>
    <w:rsid w:val="005B0631"/>
    <w:rsid w:val="005B23B1"/>
    <w:rsid w:val="005C1294"/>
    <w:rsid w:val="005C50AE"/>
    <w:rsid w:val="005D38D0"/>
    <w:rsid w:val="005F0E2A"/>
    <w:rsid w:val="005F2DEA"/>
    <w:rsid w:val="005F607E"/>
    <w:rsid w:val="005F7654"/>
    <w:rsid w:val="00604291"/>
    <w:rsid w:val="00604328"/>
    <w:rsid w:val="0060630D"/>
    <w:rsid w:val="00607447"/>
    <w:rsid w:val="00613A03"/>
    <w:rsid w:val="00614CED"/>
    <w:rsid w:val="00624282"/>
    <w:rsid w:val="0062673B"/>
    <w:rsid w:val="006322A7"/>
    <w:rsid w:val="0064215E"/>
    <w:rsid w:val="0064239D"/>
    <w:rsid w:val="006474FC"/>
    <w:rsid w:val="00651CEB"/>
    <w:rsid w:val="00660340"/>
    <w:rsid w:val="00661FA0"/>
    <w:rsid w:val="006625F5"/>
    <w:rsid w:val="0066544A"/>
    <w:rsid w:val="006668A0"/>
    <w:rsid w:val="00673454"/>
    <w:rsid w:val="0068615B"/>
    <w:rsid w:val="0068668A"/>
    <w:rsid w:val="00687939"/>
    <w:rsid w:val="006A7790"/>
    <w:rsid w:val="006B297B"/>
    <w:rsid w:val="006B2F36"/>
    <w:rsid w:val="006B4293"/>
    <w:rsid w:val="006B5F74"/>
    <w:rsid w:val="006C3E75"/>
    <w:rsid w:val="006C67DF"/>
    <w:rsid w:val="006C75A1"/>
    <w:rsid w:val="006C7C52"/>
    <w:rsid w:val="006E093C"/>
    <w:rsid w:val="006E12DB"/>
    <w:rsid w:val="006E3DF7"/>
    <w:rsid w:val="006E5F50"/>
    <w:rsid w:val="006F0C35"/>
    <w:rsid w:val="006F101D"/>
    <w:rsid w:val="006F65F7"/>
    <w:rsid w:val="0070764C"/>
    <w:rsid w:val="00711FA4"/>
    <w:rsid w:val="007140E5"/>
    <w:rsid w:val="00715A19"/>
    <w:rsid w:val="00715E18"/>
    <w:rsid w:val="00717B67"/>
    <w:rsid w:val="0072158B"/>
    <w:rsid w:val="007229E9"/>
    <w:rsid w:val="00722A75"/>
    <w:rsid w:val="007234F1"/>
    <w:rsid w:val="00733656"/>
    <w:rsid w:val="0073631B"/>
    <w:rsid w:val="00737B9A"/>
    <w:rsid w:val="007415F7"/>
    <w:rsid w:val="00747D8C"/>
    <w:rsid w:val="00764799"/>
    <w:rsid w:val="007712C4"/>
    <w:rsid w:val="00774D63"/>
    <w:rsid w:val="00776899"/>
    <w:rsid w:val="0078179C"/>
    <w:rsid w:val="00781E83"/>
    <w:rsid w:val="00785238"/>
    <w:rsid w:val="00793030"/>
    <w:rsid w:val="007A047D"/>
    <w:rsid w:val="007A2351"/>
    <w:rsid w:val="007A2BB8"/>
    <w:rsid w:val="007A317D"/>
    <w:rsid w:val="007B69D1"/>
    <w:rsid w:val="007C045A"/>
    <w:rsid w:val="007C1A12"/>
    <w:rsid w:val="007C1D18"/>
    <w:rsid w:val="007C1E3C"/>
    <w:rsid w:val="007C3870"/>
    <w:rsid w:val="007C6329"/>
    <w:rsid w:val="007C6475"/>
    <w:rsid w:val="007C6DFE"/>
    <w:rsid w:val="007D33C7"/>
    <w:rsid w:val="007E77B7"/>
    <w:rsid w:val="007F2906"/>
    <w:rsid w:val="007F75AA"/>
    <w:rsid w:val="008169E8"/>
    <w:rsid w:val="008303D1"/>
    <w:rsid w:val="00830DF3"/>
    <w:rsid w:val="00831490"/>
    <w:rsid w:val="00837CB9"/>
    <w:rsid w:val="00856788"/>
    <w:rsid w:val="008568AB"/>
    <w:rsid w:val="00860EFC"/>
    <w:rsid w:val="00865E06"/>
    <w:rsid w:val="0087077E"/>
    <w:rsid w:val="00874533"/>
    <w:rsid w:val="008746EA"/>
    <w:rsid w:val="008830B8"/>
    <w:rsid w:val="00887210"/>
    <w:rsid w:val="00887964"/>
    <w:rsid w:val="00894B5F"/>
    <w:rsid w:val="0089616C"/>
    <w:rsid w:val="008B2340"/>
    <w:rsid w:val="008B2CBC"/>
    <w:rsid w:val="008B5FA8"/>
    <w:rsid w:val="008C1598"/>
    <w:rsid w:val="008C3C1E"/>
    <w:rsid w:val="008E0309"/>
    <w:rsid w:val="008E1143"/>
    <w:rsid w:val="00915591"/>
    <w:rsid w:val="00921F08"/>
    <w:rsid w:val="00931528"/>
    <w:rsid w:val="00934FA8"/>
    <w:rsid w:val="00935F84"/>
    <w:rsid w:val="009375F5"/>
    <w:rsid w:val="0093770E"/>
    <w:rsid w:val="00941D77"/>
    <w:rsid w:val="009474A4"/>
    <w:rsid w:val="00962287"/>
    <w:rsid w:val="00966B96"/>
    <w:rsid w:val="0097257A"/>
    <w:rsid w:val="00976F48"/>
    <w:rsid w:val="009812CE"/>
    <w:rsid w:val="0098365E"/>
    <w:rsid w:val="00984FFF"/>
    <w:rsid w:val="009854E3"/>
    <w:rsid w:val="00991572"/>
    <w:rsid w:val="009961B0"/>
    <w:rsid w:val="009965BB"/>
    <w:rsid w:val="009A4DC2"/>
    <w:rsid w:val="009C1F5D"/>
    <w:rsid w:val="009C1FDC"/>
    <w:rsid w:val="009C730E"/>
    <w:rsid w:val="009F17E2"/>
    <w:rsid w:val="009F50C6"/>
    <w:rsid w:val="00A005E9"/>
    <w:rsid w:val="00A01007"/>
    <w:rsid w:val="00A031B8"/>
    <w:rsid w:val="00A15680"/>
    <w:rsid w:val="00A16D69"/>
    <w:rsid w:val="00A173A4"/>
    <w:rsid w:val="00A17772"/>
    <w:rsid w:val="00A24255"/>
    <w:rsid w:val="00A25BB2"/>
    <w:rsid w:val="00A26A6B"/>
    <w:rsid w:val="00A3074C"/>
    <w:rsid w:val="00A325D8"/>
    <w:rsid w:val="00A472BB"/>
    <w:rsid w:val="00A5097A"/>
    <w:rsid w:val="00A54EB2"/>
    <w:rsid w:val="00A61075"/>
    <w:rsid w:val="00A61485"/>
    <w:rsid w:val="00A66854"/>
    <w:rsid w:val="00A67FE2"/>
    <w:rsid w:val="00A750E5"/>
    <w:rsid w:val="00A825D8"/>
    <w:rsid w:val="00A90A9C"/>
    <w:rsid w:val="00A91FFC"/>
    <w:rsid w:val="00A96769"/>
    <w:rsid w:val="00A96905"/>
    <w:rsid w:val="00AA741D"/>
    <w:rsid w:val="00AB17E6"/>
    <w:rsid w:val="00AB744E"/>
    <w:rsid w:val="00AC0119"/>
    <w:rsid w:val="00AC3D2D"/>
    <w:rsid w:val="00AC4294"/>
    <w:rsid w:val="00AD0B17"/>
    <w:rsid w:val="00AD16F2"/>
    <w:rsid w:val="00AD2B56"/>
    <w:rsid w:val="00AD442A"/>
    <w:rsid w:val="00AD7336"/>
    <w:rsid w:val="00AE183D"/>
    <w:rsid w:val="00AE3DA5"/>
    <w:rsid w:val="00AE3F95"/>
    <w:rsid w:val="00AF08D0"/>
    <w:rsid w:val="00AF23CC"/>
    <w:rsid w:val="00AF2A24"/>
    <w:rsid w:val="00AF4FD6"/>
    <w:rsid w:val="00B00E64"/>
    <w:rsid w:val="00B2479C"/>
    <w:rsid w:val="00B25D67"/>
    <w:rsid w:val="00B26951"/>
    <w:rsid w:val="00B27CC6"/>
    <w:rsid w:val="00B3431B"/>
    <w:rsid w:val="00B443C2"/>
    <w:rsid w:val="00B44CAD"/>
    <w:rsid w:val="00B501B8"/>
    <w:rsid w:val="00B525D4"/>
    <w:rsid w:val="00B643A6"/>
    <w:rsid w:val="00B662F2"/>
    <w:rsid w:val="00B70F71"/>
    <w:rsid w:val="00B7124D"/>
    <w:rsid w:val="00B724DE"/>
    <w:rsid w:val="00B75EE1"/>
    <w:rsid w:val="00B84BD7"/>
    <w:rsid w:val="00B906D7"/>
    <w:rsid w:val="00B91293"/>
    <w:rsid w:val="00B93C5D"/>
    <w:rsid w:val="00BA7526"/>
    <w:rsid w:val="00BB4085"/>
    <w:rsid w:val="00BF1B59"/>
    <w:rsid w:val="00BF5A3B"/>
    <w:rsid w:val="00BF5B14"/>
    <w:rsid w:val="00BF7374"/>
    <w:rsid w:val="00C17580"/>
    <w:rsid w:val="00C204C3"/>
    <w:rsid w:val="00C23401"/>
    <w:rsid w:val="00C25EDE"/>
    <w:rsid w:val="00C302A7"/>
    <w:rsid w:val="00C31F0A"/>
    <w:rsid w:val="00C41375"/>
    <w:rsid w:val="00C52600"/>
    <w:rsid w:val="00C55BCE"/>
    <w:rsid w:val="00C62FA1"/>
    <w:rsid w:val="00C65AF1"/>
    <w:rsid w:val="00C706E2"/>
    <w:rsid w:val="00C770E5"/>
    <w:rsid w:val="00C8182A"/>
    <w:rsid w:val="00C83182"/>
    <w:rsid w:val="00C832A0"/>
    <w:rsid w:val="00C85197"/>
    <w:rsid w:val="00C90AC5"/>
    <w:rsid w:val="00C92A23"/>
    <w:rsid w:val="00CA399D"/>
    <w:rsid w:val="00CA6CF8"/>
    <w:rsid w:val="00CC2F3F"/>
    <w:rsid w:val="00CD2F6A"/>
    <w:rsid w:val="00CD3E3E"/>
    <w:rsid w:val="00CE0665"/>
    <w:rsid w:val="00CE4D46"/>
    <w:rsid w:val="00CF039C"/>
    <w:rsid w:val="00CF446C"/>
    <w:rsid w:val="00D001DB"/>
    <w:rsid w:val="00D03474"/>
    <w:rsid w:val="00D0466B"/>
    <w:rsid w:val="00D125A6"/>
    <w:rsid w:val="00D156E7"/>
    <w:rsid w:val="00D17931"/>
    <w:rsid w:val="00D203DA"/>
    <w:rsid w:val="00D240F1"/>
    <w:rsid w:val="00D2662A"/>
    <w:rsid w:val="00D270E6"/>
    <w:rsid w:val="00D30546"/>
    <w:rsid w:val="00D374F6"/>
    <w:rsid w:val="00D410E2"/>
    <w:rsid w:val="00D45194"/>
    <w:rsid w:val="00D453C2"/>
    <w:rsid w:val="00D623E1"/>
    <w:rsid w:val="00D65EEB"/>
    <w:rsid w:val="00D71233"/>
    <w:rsid w:val="00D73A72"/>
    <w:rsid w:val="00D75DEF"/>
    <w:rsid w:val="00D763E1"/>
    <w:rsid w:val="00D80E60"/>
    <w:rsid w:val="00D853E5"/>
    <w:rsid w:val="00DA3000"/>
    <w:rsid w:val="00DB0865"/>
    <w:rsid w:val="00DB7284"/>
    <w:rsid w:val="00DD648C"/>
    <w:rsid w:val="00DE1C0E"/>
    <w:rsid w:val="00DE7F36"/>
    <w:rsid w:val="00DF292A"/>
    <w:rsid w:val="00DF42EE"/>
    <w:rsid w:val="00E00C06"/>
    <w:rsid w:val="00E117B4"/>
    <w:rsid w:val="00E11F02"/>
    <w:rsid w:val="00E12886"/>
    <w:rsid w:val="00E13A32"/>
    <w:rsid w:val="00E15FB2"/>
    <w:rsid w:val="00E17851"/>
    <w:rsid w:val="00E2278A"/>
    <w:rsid w:val="00E2798B"/>
    <w:rsid w:val="00E33725"/>
    <w:rsid w:val="00E3440A"/>
    <w:rsid w:val="00E41A32"/>
    <w:rsid w:val="00E42614"/>
    <w:rsid w:val="00E4324F"/>
    <w:rsid w:val="00E43DAA"/>
    <w:rsid w:val="00E452C1"/>
    <w:rsid w:val="00E50C16"/>
    <w:rsid w:val="00E60EF2"/>
    <w:rsid w:val="00E66069"/>
    <w:rsid w:val="00E940A0"/>
    <w:rsid w:val="00E94D22"/>
    <w:rsid w:val="00E96B8A"/>
    <w:rsid w:val="00EA3D3C"/>
    <w:rsid w:val="00EA5673"/>
    <w:rsid w:val="00EA77BE"/>
    <w:rsid w:val="00EB02A0"/>
    <w:rsid w:val="00EB102B"/>
    <w:rsid w:val="00EB4935"/>
    <w:rsid w:val="00EB4DAA"/>
    <w:rsid w:val="00EB5255"/>
    <w:rsid w:val="00EB5C55"/>
    <w:rsid w:val="00EC1AED"/>
    <w:rsid w:val="00ED2B66"/>
    <w:rsid w:val="00ED4C52"/>
    <w:rsid w:val="00ED4CE2"/>
    <w:rsid w:val="00ED51DD"/>
    <w:rsid w:val="00ED7539"/>
    <w:rsid w:val="00EE3FC5"/>
    <w:rsid w:val="00EE437E"/>
    <w:rsid w:val="00EF0358"/>
    <w:rsid w:val="00EF4CA1"/>
    <w:rsid w:val="00EF75EE"/>
    <w:rsid w:val="00F04E1E"/>
    <w:rsid w:val="00F17256"/>
    <w:rsid w:val="00F20833"/>
    <w:rsid w:val="00F21AFD"/>
    <w:rsid w:val="00F24E53"/>
    <w:rsid w:val="00F4524B"/>
    <w:rsid w:val="00F472FE"/>
    <w:rsid w:val="00F5326A"/>
    <w:rsid w:val="00F578E0"/>
    <w:rsid w:val="00F631D8"/>
    <w:rsid w:val="00F805C0"/>
    <w:rsid w:val="00F82149"/>
    <w:rsid w:val="00F96FF1"/>
    <w:rsid w:val="00F97965"/>
    <w:rsid w:val="00FA5DF9"/>
    <w:rsid w:val="00FB284C"/>
    <w:rsid w:val="00FD1C7A"/>
    <w:rsid w:val="00FD2911"/>
    <w:rsid w:val="00FD4B00"/>
    <w:rsid w:val="00FD65AB"/>
    <w:rsid w:val="00FD7CBA"/>
    <w:rsid w:val="00FE2A35"/>
    <w:rsid w:val="00FE2E56"/>
    <w:rsid w:val="00FE3A5C"/>
    <w:rsid w:val="00FF2FCC"/>
    <w:rsid w:val="00FF5024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24E9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92A"/>
    <w:pPr>
      <w:spacing w:after="200" w:line="480" w:lineRule="auto"/>
    </w:pPr>
    <w:rPr>
      <w:rFonts w:ascii="Arial" w:eastAsiaTheme="minorEastAsia" w:hAnsi="Arial" w:cs="Times New Roman"/>
      <w:lang w:val="pt-BR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2A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322A7"/>
  </w:style>
  <w:style w:type="paragraph" w:styleId="Footer">
    <w:name w:val="footer"/>
    <w:basedOn w:val="Normal"/>
    <w:link w:val="FooterChar"/>
    <w:uiPriority w:val="99"/>
    <w:unhideWhenUsed/>
    <w:rsid w:val="006322A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322A7"/>
  </w:style>
  <w:style w:type="paragraph" w:styleId="NoSpacing">
    <w:name w:val="No Spacing"/>
    <w:uiPriority w:val="1"/>
    <w:qFormat/>
    <w:rsid w:val="006322A7"/>
    <w:rPr>
      <w:rFonts w:eastAsiaTheme="minorEastAsia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A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A2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429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2A75"/>
    <w:pPr>
      <w:spacing w:after="0" w:line="240" w:lineRule="auto"/>
      <w:ind w:left="720"/>
      <w:contextualSpacing/>
    </w:pPr>
    <w:rPr>
      <w:rFonts w:ascii="Cambria" w:eastAsia="MS Mincho" w:hAnsi="Cambria"/>
      <w:lang w:eastAsia="en-US"/>
    </w:rPr>
  </w:style>
  <w:style w:type="character" w:customStyle="1" w:styleId="apple-converted-space">
    <w:name w:val="apple-converted-space"/>
    <w:basedOn w:val="DefaultParagraphFont"/>
    <w:rsid w:val="00F472FE"/>
  </w:style>
  <w:style w:type="paragraph" w:styleId="PlainText">
    <w:name w:val="Plain Text"/>
    <w:basedOn w:val="Normal"/>
    <w:link w:val="PlainTextChar"/>
    <w:uiPriority w:val="99"/>
    <w:unhideWhenUsed/>
    <w:rsid w:val="00F472FE"/>
    <w:pPr>
      <w:spacing w:after="0" w:line="240" w:lineRule="auto"/>
    </w:pPr>
    <w:rPr>
      <w:rFonts w:ascii="Consolas" w:eastAsia="Times New Roman" w:hAnsi="Consolas"/>
      <w:sz w:val="21"/>
      <w:szCs w:val="21"/>
      <w:lang w:eastAsia="pt-BR"/>
    </w:rPr>
  </w:style>
  <w:style w:type="character" w:customStyle="1" w:styleId="PlainTextChar">
    <w:name w:val="Plain Text Char"/>
    <w:basedOn w:val="DefaultParagraphFont"/>
    <w:link w:val="PlainText"/>
    <w:uiPriority w:val="99"/>
    <w:rsid w:val="00F472FE"/>
    <w:rPr>
      <w:rFonts w:ascii="Consolas" w:eastAsia="Times New Roman" w:hAnsi="Consolas" w:cs="Times New Roman"/>
      <w:sz w:val="21"/>
      <w:szCs w:val="21"/>
      <w:lang w:val="pt-BR" w:eastAsia="pt-BR"/>
    </w:rPr>
  </w:style>
  <w:style w:type="paragraph" w:styleId="BodyText">
    <w:name w:val="Body Text"/>
    <w:basedOn w:val="Normal"/>
    <w:link w:val="BodyTextChar"/>
    <w:rsid w:val="008B2CBC"/>
    <w:pPr>
      <w:spacing w:after="120" w:line="360" w:lineRule="auto"/>
    </w:pPr>
    <w:rPr>
      <w:rFonts w:ascii="Signa Light" w:eastAsia="Cambria" w:hAnsi="Signa Light"/>
      <w:lang w:eastAsia="en-US"/>
    </w:rPr>
  </w:style>
  <w:style w:type="character" w:customStyle="1" w:styleId="BodyTextChar">
    <w:name w:val="Body Text Char"/>
    <w:basedOn w:val="DefaultParagraphFont"/>
    <w:link w:val="BodyText"/>
    <w:rsid w:val="008B2CBC"/>
    <w:rPr>
      <w:rFonts w:ascii="Signa Light" w:eastAsia="Cambria" w:hAnsi="Signa Light" w:cs="Times New Roman"/>
      <w:lang w:val="pt-BR"/>
    </w:rPr>
  </w:style>
  <w:style w:type="paragraph" w:customStyle="1" w:styleId="Body">
    <w:name w:val="Body"/>
    <w:rsid w:val="0047000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28133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33D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33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33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33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750E5"/>
    <w:pPr>
      <w:spacing w:before="100" w:beforeAutospacing="1" w:after="100" w:afterAutospacing="1" w:line="240" w:lineRule="auto"/>
    </w:pPr>
    <w:rPr>
      <w:rFonts w:ascii="Times" w:eastAsiaTheme="minorHAnsi" w:hAnsi="Times"/>
      <w:sz w:val="20"/>
      <w:szCs w:val="20"/>
      <w:lang w:eastAsia="en-US"/>
    </w:rPr>
  </w:style>
  <w:style w:type="table" w:styleId="TableGrid">
    <w:name w:val="Table Grid"/>
    <w:basedOn w:val="TableNormal"/>
    <w:uiPriority w:val="39"/>
    <w:rsid w:val="007F29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6F65F7"/>
    <w:pPr>
      <w:pBdr>
        <w:top w:val="nil"/>
        <w:left w:val="nil"/>
        <w:bottom w:val="nil"/>
        <w:right w:val="nil"/>
        <w:between w:val="nil"/>
      </w:pBdr>
      <w:spacing w:after="200" w:line="480" w:lineRule="auto"/>
    </w:pPr>
    <w:rPr>
      <w:rFonts w:ascii="Arial" w:eastAsia="Arial" w:hAnsi="Arial" w:cs="Arial"/>
      <w:color w:val="000000"/>
      <w:lang w:val="pt-BR"/>
    </w:rPr>
  </w:style>
  <w:style w:type="paragraph" w:customStyle="1" w:styleId="m5377883338811092289gmail-m3577695416550070741xxecxmsonormal">
    <w:name w:val="m_5377883338811092289gmail-m_3577695416550070741x_x_ecxmsonormal"/>
    <w:basedOn w:val="Normal"/>
    <w:rsid w:val="006F65F7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t-BR"/>
    </w:rPr>
  </w:style>
  <w:style w:type="character" w:customStyle="1" w:styleId="m5377883338811092289gmail-m3577695416550070741xscxw36736795">
    <w:name w:val="m_5377883338811092289gmail-m_3577695416550070741x_scxw36736795"/>
    <w:basedOn w:val="DefaultParagraphFont"/>
    <w:rsid w:val="006F65F7"/>
  </w:style>
  <w:style w:type="character" w:customStyle="1" w:styleId="m5377883338811092289gmail-m3577695416550070741xnormaltextrun">
    <w:name w:val="m_5377883338811092289gmail-m_3577695416550070741x_normaltextrun"/>
    <w:basedOn w:val="DefaultParagraphFont"/>
    <w:rsid w:val="006F65F7"/>
  </w:style>
  <w:style w:type="paragraph" w:customStyle="1" w:styleId="m5377883338811092289gmail-m3577695416550070741xscxw367367951">
    <w:name w:val="m_5377883338811092289gmail-m_3577695416550070741x_scxw367367951"/>
    <w:basedOn w:val="Normal"/>
    <w:rsid w:val="006F65F7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t-BR"/>
    </w:rPr>
  </w:style>
  <w:style w:type="character" w:styleId="Strong">
    <w:name w:val="Strong"/>
    <w:uiPriority w:val="22"/>
    <w:qFormat/>
    <w:rsid w:val="006F65F7"/>
    <w:rPr>
      <w:b/>
      <w:bCs/>
    </w:rPr>
  </w:style>
  <w:style w:type="paragraph" w:customStyle="1" w:styleId="xxgmail-msolistparagraph">
    <w:name w:val="x_x_gmail-msolistparagraph"/>
    <w:basedOn w:val="Normal"/>
    <w:rsid w:val="007C1A12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18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182A"/>
    <w:rPr>
      <w:rFonts w:ascii="Courier New" w:eastAsia="Times New Roman" w:hAnsi="Courier New" w:cs="Courier New"/>
      <w:sz w:val="20"/>
      <w:szCs w:val="20"/>
      <w:lang w:val="pt-BR"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92A"/>
    <w:pPr>
      <w:spacing w:after="200" w:line="480" w:lineRule="auto"/>
    </w:pPr>
    <w:rPr>
      <w:rFonts w:ascii="Arial" w:eastAsiaTheme="minorEastAsia" w:hAnsi="Arial" w:cs="Times New Roman"/>
      <w:lang w:val="pt-BR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2A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322A7"/>
  </w:style>
  <w:style w:type="paragraph" w:styleId="Footer">
    <w:name w:val="footer"/>
    <w:basedOn w:val="Normal"/>
    <w:link w:val="FooterChar"/>
    <w:uiPriority w:val="99"/>
    <w:unhideWhenUsed/>
    <w:rsid w:val="006322A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322A7"/>
  </w:style>
  <w:style w:type="paragraph" w:styleId="NoSpacing">
    <w:name w:val="No Spacing"/>
    <w:uiPriority w:val="1"/>
    <w:qFormat/>
    <w:rsid w:val="006322A7"/>
    <w:rPr>
      <w:rFonts w:eastAsiaTheme="minorEastAsia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A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A2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429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2A75"/>
    <w:pPr>
      <w:spacing w:after="0" w:line="240" w:lineRule="auto"/>
      <w:ind w:left="720"/>
      <w:contextualSpacing/>
    </w:pPr>
    <w:rPr>
      <w:rFonts w:ascii="Cambria" w:eastAsia="MS Mincho" w:hAnsi="Cambria"/>
      <w:lang w:eastAsia="en-US"/>
    </w:rPr>
  </w:style>
  <w:style w:type="character" w:customStyle="1" w:styleId="apple-converted-space">
    <w:name w:val="apple-converted-space"/>
    <w:basedOn w:val="DefaultParagraphFont"/>
    <w:rsid w:val="00F472FE"/>
  </w:style>
  <w:style w:type="paragraph" w:styleId="PlainText">
    <w:name w:val="Plain Text"/>
    <w:basedOn w:val="Normal"/>
    <w:link w:val="PlainTextChar"/>
    <w:uiPriority w:val="99"/>
    <w:unhideWhenUsed/>
    <w:rsid w:val="00F472FE"/>
    <w:pPr>
      <w:spacing w:after="0" w:line="240" w:lineRule="auto"/>
    </w:pPr>
    <w:rPr>
      <w:rFonts w:ascii="Consolas" w:eastAsia="Times New Roman" w:hAnsi="Consolas"/>
      <w:sz w:val="21"/>
      <w:szCs w:val="21"/>
      <w:lang w:eastAsia="pt-BR"/>
    </w:rPr>
  </w:style>
  <w:style w:type="character" w:customStyle="1" w:styleId="PlainTextChar">
    <w:name w:val="Plain Text Char"/>
    <w:basedOn w:val="DefaultParagraphFont"/>
    <w:link w:val="PlainText"/>
    <w:uiPriority w:val="99"/>
    <w:rsid w:val="00F472FE"/>
    <w:rPr>
      <w:rFonts w:ascii="Consolas" w:eastAsia="Times New Roman" w:hAnsi="Consolas" w:cs="Times New Roman"/>
      <w:sz w:val="21"/>
      <w:szCs w:val="21"/>
      <w:lang w:val="pt-BR" w:eastAsia="pt-BR"/>
    </w:rPr>
  </w:style>
  <w:style w:type="paragraph" w:styleId="BodyText">
    <w:name w:val="Body Text"/>
    <w:basedOn w:val="Normal"/>
    <w:link w:val="BodyTextChar"/>
    <w:rsid w:val="008B2CBC"/>
    <w:pPr>
      <w:spacing w:after="120" w:line="360" w:lineRule="auto"/>
    </w:pPr>
    <w:rPr>
      <w:rFonts w:ascii="Signa Light" w:eastAsia="Cambria" w:hAnsi="Signa Light"/>
      <w:lang w:eastAsia="en-US"/>
    </w:rPr>
  </w:style>
  <w:style w:type="character" w:customStyle="1" w:styleId="BodyTextChar">
    <w:name w:val="Body Text Char"/>
    <w:basedOn w:val="DefaultParagraphFont"/>
    <w:link w:val="BodyText"/>
    <w:rsid w:val="008B2CBC"/>
    <w:rPr>
      <w:rFonts w:ascii="Signa Light" w:eastAsia="Cambria" w:hAnsi="Signa Light" w:cs="Times New Roman"/>
      <w:lang w:val="pt-BR"/>
    </w:rPr>
  </w:style>
  <w:style w:type="paragraph" w:customStyle="1" w:styleId="Body">
    <w:name w:val="Body"/>
    <w:rsid w:val="0047000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28133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33D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33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33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33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750E5"/>
    <w:pPr>
      <w:spacing w:before="100" w:beforeAutospacing="1" w:after="100" w:afterAutospacing="1" w:line="240" w:lineRule="auto"/>
    </w:pPr>
    <w:rPr>
      <w:rFonts w:ascii="Times" w:eastAsiaTheme="minorHAnsi" w:hAnsi="Times"/>
      <w:sz w:val="20"/>
      <w:szCs w:val="20"/>
      <w:lang w:eastAsia="en-US"/>
    </w:rPr>
  </w:style>
  <w:style w:type="table" w:styleId="TableGrid">
    <w:name w:val="Table Grid"/>
    <w:basedOn w:val="TableNormal"/>
    <w:uiPriority w:val="39"/>
    <w:rsid w:val="007F29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6F65F7"/>
    <w:pPr>
      <w:pBdr>
        <w:top w:val="nil"/>
        <w:left w:val="nil"/>
        <w:bottom w:val="nil"/>
        <w:right w:val="nil"/>
        <w:between w:val="nil"/>
      </w:pBdr>
      <w:spacing w:after="200" w:line="480" w:lineRule="auto"/>
    </w:pPr>
    <w:rPr>
      <w:rFonts w:ascii="Arial" w:eastAsia="Arial" w:hAnsi="Arial" w:cs="Arial"/>
      <w:color w:val="000000"/>
      <w:lang w:val="pt-BR"/>
    </w:rPr>
  </w:style>
  <w:style w:type="paragraph" w:customStyle="1" w:styleId="m5377883338811092289gmail-m3577695416550070741xxecxmsonormal">
    <w:name w:val="m_5377883338811092289gmail-m_3577695416550070741x_x_ecxmsonormal"/>
    <w:basedOn w:val="Normal"/>
    <w:rsid w:val="006F65F7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t-BR"/>
    </w:rPr>
  </w:style>
  <w:style w:type="character" w:customStyle="1" w:styleId="m5377883338811092289gmail-m3577695416550070741xscxw36736795">
    <w:name w:val="m_5377883338811092289gmail-m_3577695416550070741x_scxw36736795"/>
    <w:basedOn w:val="DefaultParagraphFont"/>
    <w:rsid w:val="006F65F7"/>
  </w:style>
  <w:style w:type="character" w:customStyle="1" w:styleId="m5377883338811092289gmail-m3577695416550070741xnormaltextrun">
    <w:name w:val="m_5377883338811092289gmail-m_3577695416550070741x_normaltextrun"/>
    <w:basedOn w:val="DefaultParagraphFont"/>
    <w:rsid w:val="006F65F7"/>
  </w:style>
  <w:style w:type="paragraph" w:customStyle="1" w:styleId="m5377883338811092289gmail-m3577695416550070741xscxw367367951">
    <w:name w:val="m_5377883338811092289gmail-m_3577695416550070741x_scxw367367951"/>
    <w:basedOn w:val="Normal"/>
    <w:rsid w:val="006F65F7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t-BR"/>
    </w:rPr>
  </w:style>
  <w:style w:type="character" w:styleId="Strong">
    <w:name w:val="Strong"/>
    <w:uiPriority w:val="22"/>
    <w:qFormat/>
    <w:rsid w:val="006F65F7"/>
    <w:rPr>
      <w:b/>
      <w:bCs/>
    </w:rPr>
  </w:style>
  <w:style w:type="paragraph" w:customStyle="1" w:styleId="xxgmail-msolistparagraph">
    <w:name w:val="x_x_gmail-msolistparagraph"/>
    <w:basedOn w:val="Normal"/>
    <w:rsid w:val="007C1A12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18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182A"/>
    <w:rPr>
      <w:rFonts w:ascii="Courier New" w:eastAsia="Times New Roman" w:hAnsi="Courier New" w:cs="Courier New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67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48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6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0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5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9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8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0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pt.wikipedia.org/w/index.php?title=Doug_Wright&amp;action=edit&amp;redlink=1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s://pt.wikipedia.org/wiki/Howard_Ashman" TargetMode="External"/><Relationship Id="rId11" Type="http://schemas.openxmlformats.org/officeDocument/2006/relationships/hyperlink" Target="https://pt.wikipedia.org/wiki/Glenn_Slater" TargetMode="External"/><Relationship Id="rId12" Type="http://schemas.openxmlformats.org/officeDocument/2006/relationships/hyperlink" Target="https://pt.wikipedia.org/wiki/Alan_Menken" TargetMode="External"/><Relationship Id="rId13" Type="http://schemas.openxmlformats.org/officeDocument/2006/relationships/hyperlink" Target="https://www.facebook.com/musicalapequenasereia/" TargetMode="External"/><Relationship Id="rId14" Type="http://schemas.openxmlformats.org/officeDocument/2006/relationships/hyperlink" Target="https://www.instagram.com/apequenasereiamusical/" TargetMode="External"/><Relationship Id="rId15" Type="http://schemas.openxmlformats.org/officeDocument/2006/relationships/hyperlink" Target="http://www.ingressorapido.com.br" TargetMode="External"/><Relationship Id="rId16" Type="http://schemas.openxmlformats.org/officeDocument/2006/relationships/hyperlink" Target="mailto:alandiniz-temp@canivello.com.br" TargetMode="External"/><Relationship Id="rId17" Type="http://schemas.openxmlformats.org/officeDocument/2006/relationships/hyperlink" Target="mailto:mario@canivello.com.br" TargetMode="External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A3A1F-934B-9641-8CD6-4E84B3739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2135</Words>
  <Characters>12170</Characters>
  <Application>Microsoft Macintosh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renan lima</dc:creator>
  <cp:lastModifiedBy>Mario Canivello</cp:lastModifiedBy>
  <cp:revision>2</cp:revision>
  <dcterms:created xsi:type="dcterms:W3CDTF">2018-03-27T14:17:00Z</dcterms:created>
  <dcterms:modified xsi:type="dcterms:W3CDTF">2018-03-27T14:17:00Z</dcterms:modified>
</cp:coreProperties>
</file>